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F0C92" w14:textId="77777777" w:rsidR="00225F6D" w:rsidRDefault="00225F6D" w:rsidP="00E1257C">
      <w:pPr>
        <w:spacing w:line="360" w:lineRule="auto"/>
        <w:ind w:firstLine="709"/>
        <w:jc w:val="both"/>
        <w:rPr>
          <w:rFonts w:ascii="Century" w:hAnsi="Century"/>
        </w:rPr>
      </w:pPr>
    </w:p>
    <w:p w14:paraId="082F62FE" w14:textId="46112434"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D1046C">
        <w:rPr>
          <w:rFonts w:ascii="Century" w:hAnsi="Century"/>
        </w:rPr>
        <w:t>3</w:t>
      </w:r>
      <w:r w:rsidR="00225F6D">
        <w:rPr>
          <w:rFonts w:ascii="Century" w:hAnsi="Century"/>
        </w:rPr>
        <w:t>1</w:t>
      </w:r>
      <w:r w:rsidR="00D1046C">
        <w:rPr>
          <w:rFonts w:ascii="Century" w:hAnsi="Century"/>
        </w:rPr>
        <w:t xml:space="preserve"> treinta</w:t>
      </w:r>
      <w:r w:rsidR="00225F6D">
        <w:rPr>
          <w:rFonts w:ascii="Century" w:hAnsi="Century"/>
        </w:rPr>
        <w:t xml:space="preserve"> y uno</w:t>
      </w:r>
      <w:r>
        <w:rPr>
          <w:rFonts w:ascii="Century" w:hAnsi="Century"/>
        </w:rPr>
        <w:t xml:space="preserve"> de mayo </w:t>
      </w:r>
      <w:r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9FA4DCA"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bookmarkStart w:id="0" w:name="_GoBack"/>
      <w:r w:rsidRPr="00E1257C">
        <w:rPr>
          <w:rFonts w:ascii="Century" w:hAnsi="Century"/>
          <w:b/>
        </w:rPr>
        <w:t>1</w:t>
      </w:r>
      <w:r>
        <w:rPr>
          <w:rFonts w:ascii="Century" w:hAnsi="Century"/>
          <w:b/>
        </w:rPr>
        <w:t>4</w:t>
      </w:r>
      <w:r w:rsidR="00534EC0">
        <w:rPr>
          <w:rFonts w:ascii="Century" w:hAnsi="Century"/>
          <w:b/>
        </w:rPr>
        <w:t>9</w:t>
      </w:r>
      <w:r>
        <w:rPr>
          <w:rFonts w:ascii="Century" w:hAnsi="Century"/>
          <w:b/>
        </w:rPr>
        <w:t>8</w:t>
      </w:r>
      <w:r w:rsidRPr="00E1257C">
        <w:rPr>
          <w:rFonts w:ascii="Century" w:hAnsi="Century"/>
          <w:b/>
        </w:rPr>
        <w:t>/3erJAM/2017-JN</w:t>
      </w:r>
      <w:bookmarkEnd w:id="0"/>
      <w:r w:rsidRPr="00E1257C">
        <w:rPr>
          <w:rFonts w:ascii="Century" w:hAnsi="Century"/>
        </w:rPr>
        <w:t xml:space="preserve">, que contiene las actuaciones del proceso administrativo iniciado con motivo de la demanda interpuesta por </w:t>
      </w:r>
      <w:r w:rsidR="00D1046C">
        <w:rPr>
          <w:rFonts w:ascii="Century" w:hAnsi="Century"/>
        </w:rPr>
        <w:t>l</w:t>
      </w:r>
      <w:r w:rsidR="00534EC0">
        <w:rPr>
          <w:rFonts w:ascii="Century" w:hAnsi="Century"/>
        </w:rPr>
        <w:t>a</w:t>
      </w:r>
      <w:r w:rsidR="00D1046C">
        <w:rPr>
          <w:rFonts w:ascii="Century" w:hAnsi="Century"/>
        </w:rPr>
        <w:t xml:space="preserve"> </w:t>
      </w:r>
      <w:r w:rsidR="00534EC0">
        <w:rPr>
          <w:rFonts w:ascii="Century" w:hAnsi="Century"/>
        </w:rPr>
        <w:t xml:space="preserve">ciudadana </w:t>
      </w:r>
      <w:r w:rsidR="00B5287E">
        <w:rPr>
          <w:rFonts w:ascii="Century" w:hAnsi="Century"/>
          <w:b/>
        </w:rPr>
        <w:t>**************************</w:t>
      </w:r>
      <w:r w:rsidRPr="00E1257C">
        <w:rPr>
          <w:rFonts w:ascii="Century" w:hAnsi="Century"/>
          <w:b/>
        </w:rPr>
        <w:t>;</w:t>
      </w:r>
      <w:r w:rsidRPr="00E1257C">
        <w:rPr>
          <w:rFonts w:ascii="Century" w:hAnsi="Century"/>
        </w:rPr>
        <w:t xml:space="preserve"> y</w:t>
      </w:r>
      <w:r w:rsidR="00534EC0">
        <w:rPr>
          <w:rFonts w:ascii="Century" w:hAnsi="Century"/>
        </w:rPr>
        <w:t>.</w:t>
      </w:r>
      <w:r>
        <w:rPr>
          <w:rFonts w:ascii="Century" w:hAnsi="Century"/>
        </w:rPr>
        <w:t>--</w:t>
      </w:r>
      <w:r w:rsidR="00534EC0">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D47245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34EC0">
        <w:rPr>
          <w:rFonts w:ascii="Century" w:hAnsi="Century"/>
        </w:rPr>
        <w:t xml:space="preserve">11 once de diciembre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T5</w:t>
      </w:r>
      <w:r w:rsidR="00D1046C">
        <w:rPr>
          <w:rFonts w:ascii="Century" w:hAnsi="Century"/>
          <w:b/>
        </w:rPr>
        <w:t>7</w:t>
      </w:r>
      <w:r w:rsidR="00534EC0">
        <w:rPr>
          <w:rFonts w:ascii="Century" w:hAnsi="Century"/>
          <w:b/>
        </w:rPr>
        <w:t>51404</w:t>
      </w:r>
      <w:r w:rsidRPr="00E1257C">
        <w:rPr>
          <w:rFonts w:ascii="Century" w:hAnsi="Century"/>
          <w:b/>
        </w:rPr>
        <w:t xml:space="preserve"> (Letra T cinco s</w:t>
      </w:r>
      <w:r w:rsidR="00D1046C">
        <w:rPr>
          <w:rFonts w:ascii="Century" w:hAnsi="Century"/>
          <w:b/>
        </w:rPr>
        <w:t xml:space="preserve">iete </w:t>
      </w:r>
      <w:r w:rsidR="00534EC0">
        <w:rPr>
          <w:rFonts w:ascii="Century" w:hAnsi="Century"/>
          <w:b/>
        </w:rPr>
        <w:t>cinco uno cuatro cero cuatro</w:t>
      </w:r>
      <w:r w:rsidRPr="00E1257C">
        <w:rPr>
          <w:rFonts w:ascii="Century" w:hAnsi="Century"/>
          <w:b/>
        </w:rPr>
        <w:t xml:space="preserve">) </w:t>
      </w:r>
      <w:r w:rsidR="00D61759">
        <w:rPr>
          <w:rFonts w:ascii="Century" w:hAnsi="Century"/>
        </w:rPr>
        <w:t xml:space="preserve">levanta en fecha </w:t>
      </w:r>
      <w:r w:rsidR="00534EC0">
        <w:rPr>
          <w:rFonts w:ascii="Century" w:hAnsi="Century"/>
        </w:rPr>
        <w:t>21 veintiuno de noviembre</w:t>
      </w:r>
      <w:r w:rsidR="00D61759">
        <w:rPr>
          <w:rFonts w:ascii="Century" w:hAnsi="Century"/>
        </w:rPr>
        <w:t xml:space="preserve"> </w:t>
      </w:r>
      <w:r w:rsidRPr="00E1257C">
        <w:rPr>
          <w:rFonts w:ascii="Century" w:hAnsi="Century"/>
        </w:rPr>
        <w:t>del año 2017 dos mil diecisiete, y como autoridades demandadas señala a la agente de tránsito, que elaboró el acta de infracción. ---------------</w:t>
      </w:r>
      <w:r w:rsidR="00D61759">
        <w:rPr>
          <w:rFonts w:ascii="Century" w:hAnsi="Century"/>
        </w:rPr>
        <w:t>------------</w:t>
      </w:r>
      <w:r w:rsidR="00534EC0">
        <w:rPr>
          <w:rFonts w:ascii="Century" w:hAnsi="Century"/>
        </w:rPr>
        <w:t>-----</w:t>
      </w:r>
      <w:r w:rsidR="00D61759">
        <w:rPr>
          <w:rFonts w:ascii="Century" w:hAnsi="Century"/>
        </w:rPr>
        <w:t>------------</w:t>
      </w:r>
      <w:r w:rsidRPr="00E1257C">
        <w:rPr>
          <w:rFonts w:ascii="Century" w:hAnsi="Century"/>
        </w:rPr>
        <w:t>--------------------</w:t>
      </w:r>
      <w:r w:rsidR="00D1046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1ABAEE0" w14:textId="00553406" w:rsidR="00534EC0"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34EC0">
        <w:rPr>
          <w:rFonts w:ascii="Century" w:hAnsi="Century"/>
        </w:rPr>
        <w:t>13 trece de diciembre del año 2017 dos mil diecisiete, se requiere a la parte actora a efecto de que en el término de 5 cinco días aclare y complete su demanda en el sentido de que exhiba el original o copia certificada legible de la tarjeta de circulación a que hace referencia en el capítulo de pruebas, o bien</w:t>
      </w:r>
      <w:r w:rsidR="002123F0">
        <w:rPr>
          <w:rFonts w:ascii="Century" w:hAnsi="Century"/>
        </w:rPr>
        <w:t>,</w:t>
      </w:r>
      <w:r w:rsidR="00534EC0">
        <w:rPr>
          <w:rFonts w:ascii="Century" w:hAnsi="Century"/>
        </w:rPr>
        <w:t xml:space="preserve"> adjunte la solicitud que haya realizado ante la autoridad correspondiente, mediando por lo menos 5 cinco días previos a la presentación de la demanda. Se le apercibe para el caso de no dar cumplimiento se le tendrá por admitida la prueba en copia simple. -------------</w:t>
      </w:r>
    </w:p>
    <w:p w14:paraId="5C6DB649" w14:textId="77777777" w:rsidR="00534EC0" w:rsidRDefault="00534EC0" w:rsidP="00E1257C">
      <w:pPr>
        <w:spacing w:line="360" w:lineRule="auto"/>
        <w:ind w:firstLine="709"/>
        <w:jc w:val="both"/>
        <w:rPr>
          <w:rFonts w:ascii="Century" w:hAnsi="Century"/>
        </w:rPr>
      </w:pPr>
    </w:p>
    <w:p w14:paraId="4ED5D5B7" w14:textId="08676258" w:rsidR="00534EC0" w:rsidRDefault="00534EC0" w:rsidP="00E1257C">
      <w:pPr>
        <w:spacing w:line="360" w:lineRule="auto"/>
        <w:ind w:firstLine="709"/>
        <w:jc w:val="both"/>
        <w:rPr>
          <w:rFonts w:ascii="Century" w:hAnsi="Century"/>
        </w:rPr>
      </w:pPr>
      <w:r w:rsidRPr="002B5214">
        <w:rPr>
          <w:rFonts w:ascii="Century" w:hAnsi="Century"/>
          <w:b/>
        </w:rPr>
        <w:t>TERCERO.</w:t>
      </w:r>
      <w:r>
        <w:rPr>
          <w:rFonts w:ascii="Century" w:hAnsi="Century"/>
        </w:rPr>
        <w:t xml:space="preserve"> Por auto de fecha 22 veintidós de enero del año 2018 dos mil dieciocho, se tiene a la parte actora por no dando cumplimiento al requerimiento formulado, </w:t>
      </w:r>
      <w:r w:rsidR="002B5214">
        <w:rPr>
          <w:rFonts w:ascii="Century" w:hAnsi="Century"/>
        </w:rPr>
        <w:t>por</w:t>
      </w:r>
      <w:r>
        <w:rPr>
          <w:rFonts w:ascii="Century" w:hAnsi="Century"/>
        </w:rPr>
        <w:t xml:space="preserve"> lo que se hace efectivo el apercibimiento y se le tiene como admitida la documental consistente en la tarjeta de </w:t>
      </w:r>
      <w:r w:rsidR="002B5214">
        <w:rPr>
          <w:rFonts w:ascii="Century" w:hAnsi="Century"/>
        </w:rPr>
        <w:t>circulación</w:t>
      </w:r>
      <w:r>
        <w:rPr>
          <w:rFonts w:ascii="Century" w:hAnsi="Century"/>
        </w:rPr>
        <w:t xml:space="preserve"> que refiere en copia simple</w:t>
      </w:r>
      <w:r w:rsidR="002B5214">
        <w:rPr>
          <w:rFonts w:ascii="Century" w:hAnsi="Century"/>
        </w:rPr>
        <w:t>. --------------------------------------------------------------------------</w:t>
      </w:r>
    </w:p>
    <w:p w14:paraId="60E8F51B" w14:textId="77777777" w:rsidR="00534EC0" w:rsidRDefault="00534EC0" w:rsidP="00E1257C">
      <w:pPr>
        <w:spacing w:line="360" w:lineRule="auto"/>
        <w:ind w:firstLine="709"/>
        <w:jc w:val="both"/>
        <w:rPr>
          <w:rFonts w:ascii="Century" w:hAnsi="Century"/>
        </w:rPr>
      </w:pPr>
    </w:p>
    <w:p w14:paraId="188E8C89" w14:textId="77777777" w:rsidR="002B5214" w:rsidRDefault="002B5214" w:rsidP="00E1257C">
      <w:pPr>
        <w:spacing w:line="360" w:lineRule="auto"/>
        <w:ind w:firstLine="709"/>
        <w:jc w:val="both"/>
        <w:rPr>
          <w:rFonts w:ascii="Century" w:hAnsi="Century"/>
        </w:rPr>
      </w:pPr>
      <w:r>
        <w:rPr>
          <w:rFonts w:ascii="Century" w:hAnsi="Century"/>
        </w:rPr>
        <w:t xml:space="preserve">Por lo que se admite a trámite la demanda de nulidad en contra del acto administrativo que exhibe en su escrito de cuenta, emitido por la agente de tránsito, por lo que </w:t>
      </w:r>
      <w:r w:rsidR="00E1257C" w:rsidRPr="00E1257C">
        <w:rPr>
          <w:rFonts w:ascii="Century" w:hAnsi="Century"/>
        </w:rPr>
        <w:t>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p>
    <w:p w14:paraId="49732209" w14:textId="77777777" w:rsidR="002B5214" w:rsidRDefault="002B5214" w:rsidP="00E1257C">
      <w:pPr>
        <w:spacing w:line="360" w:lineRule="auto"/>
        <w:ind w:firstLine="709"/>
        <w:jc w:val="both"/>
        <w:rPr>
          <w:rFonts w:ascii="Century" w:hAnsi="Century"/>
        </w:rPr>
      </w:pPr>
    </w:p>
    <w:p w14:paraId="7D665D68" w14:textId="5BD6D36E" w:rsidR="00E1257C" w:rsidRPr="00E1257C" w:rsidRDefault="002B5214" w:rsidP="00E1257C">
      <w:pPr>
        <w:spacing w:line="360" w:lineRule="auto"/>
        <w:ind w:firstLine="709"/>
        <w:jc w:val="both"/>
        <w:rPr>
          <w:rFonts w:ascii="Century" w:hAnsi="Century"/>
        </w:rPr>
      </w:pPr>
      <w:r>
        <w:rPr>
          <w:rFonts w:ascii="Century" w:hAnsi="Century"/>
        </w:rPr>
        <w:t>Ahora bien, respecto a la solicitud de devolución de la tarjeta de circulación que refiere, as</w:t>
      </w:r>
      <w:r w:rsidR="002123F0">
        <w:rPr>
          <w:rFonts w:ascii="Century" w:hAnsi="Century"/>
        </w:rPr>
        <w:t>í</w:t>
      </w:r>
      <w:r>
        <w:rPr>
          <w:rFonts w:ascii="Century" w:hAnsi="Century"/>
        </w:rPr>
        <w:t xml:space="preserve"> como del original del acta de infracción, se acuerda como no procedente, ya que </w:t>
      </w:r>
      <w:r w:rsidR="006A4A2F">
        <w:rPr>
          <w:rFonts w:ascii="Century" w:hAnsi="Century"/>
        </w:rPr>
        <w:t>respecto al primer documental</w:t>
      </w:r>
      <w:r>
        <w:rPr>
          <w:rFonts w:ascii="Century" w:hAnsi="Century"/>
        </w:rPr>
        <w:t xml:space="preserve"> fue exhibida en copia simple y en cuanto al segundo de los documentos, se hace del conocimiento de la parte actora, que aún no ha trascurrido el término legal para que su contraparte pueda objetarla. ------</w:t>
      </w:r>
      <w:r w:rsidR="00D61759">
        <w:rPr>
          <w:rFonts w:ascii="Century" w:hAnsi="Century"/>
        </w:rPr>
        <w:t>--</w:t>
      </w:r>
      <w:r w:rsidR="00E1257C"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1B023475" w14:textId="1A358C21" w:rsidR="00D1046C" w:rsidRDefault="002B5214" w:rsidP="00E1257C">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Mediante proveído de fecha </w:t>
      </w:r>
      <w:r w:rsidR="00D1046C">
        <w:rPr>
          <w:rFonts w:ascii="Century" w:hAnsi="Century"/>
        </w:rPr>
        <w:t>1</w:t>
      </w:r>
      <w:r>
        <w:rPr>
          <w:rFonts w:ascii="Century" w:hAnsi="Century"/>
        </w:rPr>
        <w:t>3 trece de febrero del año 2018 dos mil dieciocho</w:t>
      </w:r>
      <w:r w:rsidR="00D61759">
        <w:rPr>
          <w:rFonts w:ascii="Century" w:hAnsi="Century"/>
        </w:rPr>
        <w:t xml:space="preserve">, </w:t>
      </w:r>
      <w:r w:rsidR="00E1257C"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Pr>
          <w:rFonts w:ascii="Century" w:hAnsi="Century"/>
        </w:rPr>
        <w:t xml:space="preserve">; señalándose </w:t>
      </w:r>
      <w:r w:rsidR="00D1046C">
        <w:rPr>
          <w:rFonts w:ascii="Century" w:hAnsi="Century"/>
        </w:rPr>
        <w:t>fecha y hora para la celebración de la audiencia de alegatos. -----</w:t>
      </w:r>
      <w:r>
        <w:rPr>
          <w:rFonts w:ascii="Century" w:hAnsi="Century"/>
        </w:rPr>
        <w:t>--------------------------------------</w:t>
      </w:r>
      <w:r w:rsidR="00D1046C">
        <w:rPr>
          <w:rFonts w:ascii="Century" w:hAnsi="Century"/>
        </w:rPr>
        <w:t>-----</w:t>
      </w:r>
      <w:r>
        <w:rPr>
          <w:rFonts w:ascii="Century" w:hAnsi="Century"/>
        </w:rPr>
        <w:t>---</w:t>
      </w:r>
    </w:p>
    <w:p w14:paraId="488FA08A" w14:textId="77777777" w:rsidR="00D1046C" w:rsidRDefault="00D1046C" w:rsidP="00E1257C">
      <w:pPr>
        <w:spacing w:line="360" w:lineRule="auto"/>
        <w:ind w:firstLine="709"/>
        <w:jc w:val="both"/>
        <w:rPr>
          <w:rFonts w:ascii="Century" w:hAnsi="Century"/>
        </w:rPr>
      </w:pPr>
    </w:p>
    <w:p w14:paraId="078E91DB" w14:textId="78D0D193" w:rsidR="00E1257C" w:rsidRPr="00E1257C" w:rsidRDefault="002B5214"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E1257C" w:rsidRPr="00E1257C">
        <w:rPr>
          <w:rFonts w:ascii="Century" w:hAnsi="Century"/>
        </w:rPr>
        <w:t>El dí</w:t>
      </w:r>
      <w:r>
        <w:rPr>
          <w:rFonts w:ascii="Century" w:hAnsi="Century"/>
        </w:rPr>
        <w:t xml:space="preserve">a 18 dieciocho de abril </w:t>
      </w:r>
      <w:r w:rsidR="00D1046C">
        <w:rPr>
          <w:rFonts w:ascii="Century" w:hAnsi="Century"/>
        </w:rPr>
        <w:t>del presente año</w:t>
      </w:r>
      <w:r w:rsidR="00F07B0D">
        <w:rPr>
          <w:rFonts w:ascii="Century" w:hAnsi="Century"/>
        </w:rPr>
        <w:t xml:space="preserve">, </w:t>
      </w:r>
      <w:r w:rsidR="00E1257C" w:rsidRPr="00E1257C">
        <w:rPr>
          <w:rFonts w:ascii="Century" w:hAnsi="Century"/>
        </w:rPr>
        <w:t>a las 1</w:t>
      </w:r>
      <w:r>
        <w:rPr>
          <w:rFonts w:ascii="Century" w:hAnsi="Century"/>
        </w:rPr>
        <w:t>5</w:t>
      </w:r>
      <w:r w:rsidR="00E1257C" w:rsidRPr="00E1257C">
        <w:rPr>
          <w:rFonts w:ascii="Century" w:hAnsi="Century"/>
        </w:rPr>
        <w:t xml:space="preserve">:00 </w:t>
      </w:r>
      <w:r>
        <w:rPr>
          <w:rFonts w:ascii="Century" w:hAnsi="Century"/>
        </w:rPr>
        <w:t>quince</w:t>
      </w:r>
      <w:r w:rsidR="00E1257C"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4E767D85" w:rsidR="00E1257C" w:rsidRDefault="00E1257C" w:rsidP="00E1257C">
      <w:pPr>
        <w:spacing w:line="360" w:lineRule="auto"/>
        <w:ind w:firstLine="709"/>
        <w:jc w:val="both"/>
        <w:rPr>
          <w:rFonts w:ascii="Century" w:hAnsi="Century"/>
          <w:b/>
          <w:bCs/>
          <w:iCs/>
        </w:rPr>
      </w:pPr>
    </w:p>
    <w:p w14:paraId="32BA33EE" w14:textId="77777777" w:rsidR="006A4A2F" w:rsidRPr="00E1257C" w:rsidRDefault="006A4A2F" w:rsidP="00E1257C">
      <w:pPr>
        <w:spacing w:line="360" w:lineRule="auto"/>
        <w:ind w:firstLine="709"/>
        <w:jc w:val="both"/>
        <w:rPr>
          <w:rFonts w:ascii="Century" w:hAnsi="Century"/>
          <w:b/>
          <w:bCs/>
          <w:iCs/>
        </w:rPr>
      </w:pPr>
    </w:p>
    <w:p w14:paraId="08C241E9" w14:textId="77777777" w:rsidR="006A4A2F" w:rsidRDefault="006A4A2F" w:rsidP="00674A67">
      <w:pPr>
        <w:spacing w:line="360" w:lineRule="auto"/>
        <w:ind w:firstLine="709"/>
        <w:jc w:val="center"/>
        <w:rPr>
          <w:rFonts w:ascii="Century" w:hAnsi="Century"/>
          <w:b/>
          <w:bCs/>
          <w:iCs/>
          <w:lang w:val="es-MX"/>
        </w:rPr>
      </w:pPr>
    </w:p>
    <w:p w14:paraId="720F923F" w14:textId="0236BB76"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0E68B5A" w14:textId="77777777" w:rsidR="002B5214"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2B5214">
        <w:rPr>
          <w:rFonts w:ascii="Century" w:hAnsi="Century"/>
          <w:lang w:val="es-MX"/>
        </w:rPr>
        <w:t xml:space="preserve">n impugnada, lo que fue el día 21 veintiuno de noviembre del año </w:t>
      </w:r>
      <w:r w:rsidRPr="00E1257C">
        <w:rPr>
          <w:rFonts w:ascii="Century" w:hAnsi="Century"/>
          <w:lang w:val="es-MX"/>
        </w:rPr>
        <w:t xml:space="preserve">2017 dos mil diecisiete y la demanda fue presentada el </w:t>
      </w:r>
      <w:r w:rsidR="002B5214">
        <w:rPr>
          <w:rFonts w:ascii="Century" w:hAnsi="Century"/>
          <w:lang w:val="es-MX"/>
        </w:rPr>
        <w:t>11 once de diciembre</w:t>
      </w:r>
      <w:r w:rsidR="00FB74B4">
        <w:rPr>
          <w:rFonts w:ascii="Century" w:hAnsi="Century"/>
          <w:lang w:val="es-MX"/>
        </w:rPr>
        <w:t xml:space="preserve"> </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2B5214">
        <w:rPr>
          <w:rFonts w:ascii="Century" w:hAnsi="Century"/>
          <w:lang w:val="es-MX"/>
        </w:rPr>
        <w:t>-------------</w:t>
      </w:r>
    </w:p>
    <w:p w14:paraId="7AE5C310" w14:textId="77777777" w:rsidR="002B5214" w:rsidRDefault="002B5214" w:rsidP="00E1257C">
      <w:pPr>
        <w:spacing w:line="360" w:lineRule="auto"/>
        <w:ind w:firstLine="709"/>
        <w:jc w:val="both"/>
        <w:rPr>
          <w:rFonts w:ascii="Century" w:hAnsi="Century"/>
          <w:lang w:val="es-MX"/>
        </w:rPr>
      </w:pPr>
    </w:p>
    <w:p w14:paraId="43F60842" w14:textId="7B5CEF6D"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3936BD">
        <w:rPr>
          <w:rFonts w:ascii="Century" w:hAnsi="Century"/>
        </w:rPr>
        <w:t>7</w:t>
      </w:r>
      <w:r w:rsidR="002B5214">
        <w:rPr>
          <w:rFonts w:ascii="Century" w:hAnsi="Century"/>
        </w:rPr>
        <w:t>51404</w:t>
      </w:r>
      <w:r w:rsidRPr="00E1257C">
        <w:rPr>
          <w:rFonts w:ascii="Century" w:hAnsi="Century"/>
        </w:rPr>
        <w:t xml:space="preserve"> (Letra T cinco s</w:t>
      </w:r>
      <w:r w:rsidR="003936BD">
        <w:rPr>
          <w:rFonts w:ascii="Century" w:hAnsi="Century"/>
        </w:rPr>
        <w:t xml:space="preserve">iete </w:t>
      </w:r>
      <w:r w:rsidR="002B5214">
        <w:rPr>
          <w:rFonts w:ascii="Century" w:hAnsi="Century"/>
        </w:rPr>
        <w:t>uno cuatro cero cuatro</w:t>
      </w:r>
      <w:r w:rsidRPr="00E1257C">
        <w:rPr>
          <w:rFonts w:ascii="Century" w:hAnsi="Century"/>
        </w:rPr>
        <w:t xml:space="preserve">), de fecha </w:t>
      </w:r>
      <w:r w:rsidR="002B5214">
        <w:rPr>
          <w:rFonts w:ascii="Century" w:hAnsi="Century"/>
        </w:rPr>
        <w:t xml:space="preserve">21 veintiuno de noviembre </w:t>
      </w:r>
      <w:r w:rsidRPr="00E1257C">
        <w:rPr>
          <w:rFonts w:ascii="Century" w:hAnsi="Century"/>
        </w:rPr>
        <w:t>del año 2017 dos mil diecisiete;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70A60A87" w14:textId="77777777" w:rsidR="002B5214" w:rsidRDefault="002B5214" w:rsidP="00E1257C">
      <w:pPr>
        <w:spacing w:line="360" w:lineRule="auto"/>
        <w:ind w:firstLine="709"/>
        <w:jc w:val="both"/>
        <w:rPr>
          <w:rFonts w:ascii="Century" w:hAnsi="Century"/>
        </w:rPr>
      </w:pPr>
    </w:p>
    <w:p w14:paraId="45125BC6" w14:textId="565F6578" w:rsidR="003936BD" w:rsidRDefault="00E1257C" w:rsidP="002B5214">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se aprecia que la autoridad demandada señala que se actualiza la causal de improcedencia prevista en la fracción I y VI, relacionada</w:t>
      </w:r>
      <w:r w:rsidR="002123F0">
        <w:rPr>
          <w:rFonts w:ascii="Century" w:hAnsi="Century"/>
        </w:rPr>
        <w:t>s</w:t>
      </w:r>
      <w:r w:rsidR="003936BD">
        <w:rPr>
          <w:rFonts w:ascii="Century" w:hAnsi="Century"/>
        </w:rPr>
        <w:t xml:space="preserve"> con el 262 fracción II, del Código de Procedimiento y Justicia Administrativa para el Estado y los Municipios de Guanajuato</w:t>
      </w:r>
      <w:r w:rsidR="00B914A0">
        <w:rPr>
          <w:rFonts w:ascii="Century" w:hAnsi="Century"/>
        </w:rPr>
        <w:t xml:space="preserve">, ya que </w:t>
      </w:r>
      <w:r w:rsidR="002123F0">
        <w:rPr>
          <w:rFonts w:ascii="Century" w:hAnsi="Century"/>
        </w:rPr>
        <w:t>argumenta que</w:t>
      </w:r>
      <w:r w:rsidR="00B914A0">
        <w:rPr>
          <w:rFonts w:ascii="Century" w:hAnsi="Century"/>
        </w:rPr>
        <w:t xml:space="preserve"> la boleta de infracción no afecta el interés jurídico de la parte demandante, porque </w:t>
      </w:r>
      <w:r w:rsidR="002B5214">
        <w:rPr>
          <w:rFonts w:ascii="Century" w:hAnsi="Century"/>
        </w:rPr>
        <w:t xml:space="preserve">la boleta de infracción no se encuentra expedida a nombre del actor, ni acredita la propiedad o posesión o ser el conductor del vehículo, </w:t>
      </w:r>
      <w:r w:rsidR="00B914A0">
        <w:rPr>
          <w:rFonts w:ascii="Century" w:hAnsi="Century"/>
        </w:rPr>
        <w:t>objeto de la infracción del día de los hechos. ----------------------------------</w:t>
      </w:r>
      <w:r w:rsidR="002B5214">
        <w:rPr>
          <w:rFonts w:ascii="Century" w:hAnsi="Century"/>
        </w:rPr>
        <w:t>--------------------------------------------</w:t>
      </w:r>
    </w:p>
    <w:p w14:paraId="75059045" w14:textId="57B62BF4" w:rsidR="00B914A0" w:rsidRDefault="00B914A0" w:rsidP="00E1257C">
      <w:pPr>
        <w:spacing w:line="360" w:lineRule="auto"/>
        <w:ind w:firstLine="709"/>
        <w:jc w:val="both"/>
        <w:rPr>
          <w:rFonts w:ascii="Century" w:hAnsi="Century"/>
        </w:rPr>
      </w:pPr>
    </w:p>
    <w:p w14:paraId="740022CA" w14:textId="00669A53" w:rsidR="009B1FFD" w:rsidRDefault="00B914A0" w:rsidP="00E1257C">
      <w:pPr>
        <w:spacing w:line="360" w:lineRule="auto"/>
        <w:ind w:firstLine="709"/>
        <w:jc w:val="both"/>
        <w:rPr>
          <w:rFonts w:ascii="Century" w:hAnsi="Century"/>
        </w:rPr>
      </w:pPr>
      <w:r>
        <w:rPr>
          <w:rFonts w:ascii="Century" w:hAnsi="Century"/>
        </w:rPr>
        <w:t xml:space="preserve">Causal de improcedencia que a juicio de quien resuelve, NO SE ACTUALIZA, </w:t>
      </w:r>
      <w:r w:rsidR="009B1FFD">
        <w:rPr>
          <w:rFonts w:ascii="Century" w:hAnsi="Century"/>
        </w:rPr>
        <w:t xml:space="preserve">la boleta de infracción impugnada señala que el conductor del vehículo </w:t>
      </w:r>
      <w:r w:rsidR="009B1FFD" w:rsidRPr="00A16952">
        <w:rPr>
          <w:rFonts w:ascii="Century" w:hAnsi="Century"/>
          <w:i/>
        </w:rPr>
        <w:t>“No está presente”</w:t>
      </w:r>
      <w:r w:rsidR="009B1FFD">
        <w:rPr>
          <w:rFonts w:ascii="Century" w:hAnsi="Century"/>
        </w:rPr>
        <w:t xml:space="preserve">, sin </w:t>
      </w:r>
      <w:r w:rsidR="00A16952">
        <w:rPr>
          <w:rFonts w:ascii="Century" w:hAnsi="Century"/>
        </w:rPr>
        <w:t>embargo,</w:t>
      </w:r>
      <w:r w:rsidR="009B1FFD">
        <w:rPr>
          <w:rFonts w:ascii="Century" w:hAnsi="Century"/>
        </w:rPr>
        <w:t xml:space="preserve"> la parte actora adjunto copia simple de la tarjeta de circulación a su nombre respecto del vehículo con placas de circulación GTZ4192 (Letra G </w:t>
      </w:r>
      <w:r w:rsidR="00094CED">
        <w:rPr>
          <w:rFonts w:ascii="Century" w:hAnsi="Century"/>
        </w:rPr>
        <w:t>letra T l</w:t>
      </w:r>
      <w:r w:rsidR="009B1FFD">
        <w:rPr>
          <w:rFonts w:ascii="Century" w:hAnsi="Century"/>
        </w:rPr>
        <w:t xml:space="preserve">etra Z cuatro uno nueve dos), las cuales coinciden con </w:t>
      </w:r>
      <w:r w:rsidR="004D6E32">
        <w:rPr>
          <w:rFonts w:ascii="Century" w:hAnsi="Century"/>
        </w:rPr>
        <w:t xml:space="preserve">las del vehículo infraccionado, en la </w:t>
      </w:r>
      <w:r w:rsidR="009B1FFD">
        <w:rPr>
          <w:rFonts w:ascii="Century" w:hAnsi="Century"/>
        </w:rPr>
        <w:t>boleta de infracción impugnada. ----------------</w:t>
      </w:r>
      <w:r w:rsidR="004D6E32">
        <w:rPr>
          <w:rFonts w:ascii="Century" w:hAnsi="Century"/>
        </w:rPr>
        <w:t>--------------------------------------------------------------------------</w:t>
      </w:r>
    </w:p>
    <w:p w14:paraId="6E6B007F" w14:textId="443E11A9" w:rsidR="009B1FFD" w:rsidRDefault="009B1FFD" w:rsidP="00E1257C">
      <w:pPr>
        <w:spacing w:line="360" w:lineRule="auto"/>
        <w:ind w:firstLine="709"/>
        <w:jc w:val="both"/>
        <w:rPr>
          <w:rFonts w:ascii="Century" w:hAnsi="Century"/>
        </w:rPr>
      </w:pPr>
    </w:p>
    <w:p w14:paraId="1C3848B4" w14:textId="7609E259" w:rsidR="009B1FFD" w:rsidRDefault="009B1FFD" w:rsidP="00E1257C">
      <w:pPr>
        <w:spacing w:line="360" w:lineRule="auto"/>
        <w:ind w:firstLine="709"/>
        <w:jc w:val="both"/>
        <w:rPr>
          <w:rFonts w:ascii="Century" w:hAnsi="Century"/>
        </w:rPr>
      </w:pPr>
      <w:r>
        <w:rPr>
          <w:rFonts w:ascii="Century" w:hAnsi="Century"/>
        </w:rPr>
        <w:t xml:space="preserve">Aunado a lo anterior, obra en el sumario el original del recibo AA7170800 (Letra A </w:t>
      </w:r>
      <w:r w:rsidR="00094CED">
        <w:rPr>
          <w:rFonts w:ascii="Century" w:hAnsi="Century"/>
        </w:rPr>
        <w:t>l</w:t>
      </w:r>
      <w:r>
        <w:rPr>
          <w:rFonts w:ascii="Century" w:hAnsi="Century"/>
        </w:rPr>
        <w:t xml:space="preserve">etra A siete uno siete cero ocho cero cero), emitido a nombre de la ciudadana </w:t>
      </w:r>
      <w:r w:rsidR="00B5287E">
        <w:rPr>
          <w:rFonts w:ascii="Century" w:hAnsi="Century"/>
        </w:rPr>
        <w:t>***********************</w:t>
      </w:r>
      <w:r>
        <w:rPr>
          <w:rFonts w:ascii="Century" w:hAnsi="Century"/>
        </w:rPr>
        <w:t>, correspondiente a</w:t>
      </w:r>
      <w:r w:rsidR="004D6E32">
        <w:rPr>
          <w:rFonts w:ascii="Century" w:hAnsi="Century"/>
        </w:rPr>
        <w:t xml:space="preserve">l pago del acta de infracción </w:t>
      </w:r>
      <w:r w:rsidR="004D6E32" w:rsidRPr="004D6E32">
        <w:rPr>
          <w:rFonts w:ascii="Century" w:hAnsi="Century"/>
        </w:rPr>
        <w:t>T 5751404 (Letra T cinco siete uno cuatro cero cuatro), de fecha 21 veintiuno de noviembre del año 2017 dos mil diecisiete</w:t>
      </w:r>
      <w:r w:rsidR="004D6E32">
        <w:rPr>
          <w:rFonts w:ascii="Century" w:hAnsi="Century"/>
        </w:rPr>
        <w:t xml:space="preserve">, placas </w:t>
      </w:r>
      <w:r w:rsidRPr="009B1FFD">
        <w:rPr>
          <w:rFonts w:ascii="Century" w:hAnsi="Century"/>
        </w:rPr>
        <w:t xml:space="preserve">GTZ4192 (Letra G </w:t>
      </w:r>
      <w:r w:rsidR="00094CED">
        <w:rPr>
          <w:rFonts w:ascii="Century" w:hAnsi="Century"/>
        </w:rPr>
        <w:t>l</w:t>
      </w:r>
      <w:r w:rsidRPr="009B1FFD">
        <w:rPr>
          <w:rFonts w:ascii="Century" w:hAnsi="Century"/>
        </w:rPr>
        <w:t xml:space="preserve">etra T </w:t>
      </w:r>
      <w:r w:rsidR="00094CED">
        <w:rPr>
          <w:rFonts w:ascii="Century" w:hAnsi="Century"/>
        </w:rPr>
        <w:t>l</w:t>
      </w:r>
      <w:r w:rsidRPr="009B1FFD">
        <w:rPr>
          <w:rFonts w:ascii="Century" w:hAnsi="Century"/>
        </w:rPr>
        <w:t>etra Z cuatro uno nueve dos)</w:t>
      </w:r>
      <w:r>
        <w:rPr>
          <w:rFonts w:ascii="Century" w:hAnsi="Century"/>
        </w:rPr>
        <w:t xml:space="preserve">, si bien es cierto como </w:t>
      </w:r>
      <w:r>
        <w:rPr>
          <w:rFonts w:ascii="Century" w:hAnsi="Century"/>
        </w:rPr>
        <w:lastRenderedPageBreak/>
        <w:t xml:space="preserve">lo señala la parte demandada, cualquier persona puede llevar a cabo el pago en las cajas de la Tesorería Municipal, </w:t>
      </w:r>
      <w:r w:rsidR="006427DE">
        <w:rPr>
          <w:rFonts w:ascii="Century" w:hAnsi="Century"/>
        </w:rPr>
        <w:t xml:space="preserve">sin embargo, para </w:t>
      </w:r>
      <w:r w:rsidR="001E2724">
        <w:rPr>
          <w:rFonts w:ascii="Century" w:hAnsi="Century"/>
        </w:rPr>
        <w:t xml:space="preserve">realizar el pago de manera directa en las cajas de la Tesorería, </w:t>
      </w:r>
      <w:r w:rsidR="006427DE">
        <w:rPr>
          <w:rFonts w:ascii="Century" w:hAnsi="Century"/>
        </w:rPr>
        <w:t xml:space="preserve">se requiere </w:t>
      </w:r>
      <w:r w:rsidR="001E2724">
        <w:rPr>
          <w:rFonts w:ascii="Century" w:hAnsi="Century"/>
        </w:rPr>
        <w:t>del acta de infracción, y generalmente quien la tiene en su poder es el destinatario del dicho acto de autoridad. -------------------------------------------------------------------------</w:t>
      </w:r>
    </w:p>
    <w:p w14:paraId="6B159AC5" w14:textId="510152E9" w:rsidR="001E2724" w:rsidRDefault="001E2724" w:rsidP="00E1257C">
      <w:pPr>
        <w:spacing w:line="360" w:lineRule="auto"/>
        <w:ind w:firstLine="709"/>
        <w:jc w:val="both"/>
        <w:rPr>
          <w:rFonts w:ascii="Century" w:hAnsi="Century"/>
        </w:rPr>
      </w:pPr>
    </w:p>
    <w:p w14:paraId="56914DF4" w14:textId="0605A222" w:rsidR="00382C94" w:rsidRDefault="001E2724" w:rsidP="00E1257C">
      <w:pPr>
        <w:spacing w:line="360" w:lineRule="auto"/>
        <w:ind w:firstLine="709"/>
        <w:jc w:val="both"/>
        <w:rPr>
          <w:rFonts w:ascii="Century" w:hAnsi="Century"/>
        </w:rPr>
      </w:pPr>
      <w:r>
        <w:rPr>
          <w:rFonts w:ascii="Century" w:hAnsi="Century"/>
        </w:rPr>
        <w:t xml:space="preserve">Abundado sobre lo anterior, </w:t>
      </w:r>
      <w:r w:rsidR="00382C94">
        <w:rPr>
          <w:rFonts w:ascii="Century" w:hAnsi="Century"/>
        </w:rPr>
        <w:t>obra además e</w:t>
      </w:r>
      <w:r>
        <w:rPr>
          <w:rFonts w:ascii="Century" w:hAnsi="Century"/>
        </w:rPr>
        <w:t xml:space="preserve">n el expediente el original del folio de infracción T 5751404 (Letra T cinco siete cinco uno cuatro cero cuatro), aportado por la parte actora, </w:t>
      </w:r>
      <w:r w:rsidR="00382C94">
        <w:rPr>
          <w:rFonts w:ascii="Century" w:hAnsi="Century"/>
        </w:rPr>
        <w:t xml:space="preserve">que da la presunción a quien resuelve de ser la destinataria de dicho acto, </w:t>
      </w:r>
      <w:r w:rsidR="00A16952">
        <w:rPr>
          <w:rFonts w:ascii="Century" w:hAnsi="Century"/>
        </w:rPr>
        <w:t>al tener</w:t>
      </w:r>
      <w:r w:rsidR="004D6E32">
        <w:rPr>
          <w:rFonts w:ascii="Century" w:hAnsi="Century"/>
        </w:rPr>
        <w:t xml:space="preserve"> dicho documento en su poder. -----------------</w:t>
      </w:r>
    </w:p>
    <w:p w14:paraId="45912FA5" w14:textId="77777777" w:rsidR="00382C94" w:rsidRDefault="00382C94" w:rsidP="00E1257C">
      <w:pPr>
        <w:spacing w:line="360" w:lineRule="auto"/>
        <w:ind w:firstLine="709"/>
        <w:jc w:val="both"/>
        <w:rPr>
          <w:rFonts w:ascii="Century" w:hAnsi="Century"/>
        </w:rPr>
      </w:pPr>
    </w:p>
    <w:p w14:paraId="7941D2F8" w14:textId="0893B29D" w:rsidR="00A16952" w:rsidRDefault="004D6E32" w:rsidP="00E1257C">
      <w:pPr>
        <w:spacing w:line="360" w:lineRule="auto"/>
        <w:ind w:firstLine="709"/>
        <w:jc w:val="both"/>
        <w:rPr>
          <w:rFonts w:ascii="Century" w:hAnsi="Century"/>
        </w:rPr>
      </w:pPr>
      <w:r>
        <w:rPr>
          <w:rFonts w:ascii="Century" w:hAnsi="Century"/>
        </w:rPr>
        <w:t xml:space="preserve">Así las cosas, al tener la parte actora en su poder el original del acta de infracción impugnada, referente al vehículo con placas de circulación </w:t>
      </w:r>
      <w:r w:rsidRPr="004D6E32">
        <w:rPr>
          <w:rFonts w:ascii="Century" w:hAnsi="Century"/>
        </w:rPr>
        <w:t xml:space="preserve">GTZ4192 (Letra G </w:t>
      </w:r>
      <w:r w:rsidR="00094CED">
        <w:rPr>
          <w:rFonts w:ascii="Century" w:hAnsi="Century"/>
        </w:rPr>
        <w:t>l</w:t>
      </w:r>
      <w:r w:rsidRPr="004D6E32">
        <w:rPr>
          <w:rFonts w:ascii="Century" w:hAnsi="Century"/>
        </w:rPr>
        <w:t xml:space="preserve">etra T </w:t>
      </w:r>
      <w:r w:rsidR="00094CED">
        <w:rPr>
          <w:rFonts w:ascii="Century" w:hAnsi="Century"/>
        </w:rPr>
        <w:t>l</w:t>
      </w:r>
      <w:r w:rsidRPr="004D6E32">
        <w:rPr>
          <w:rFonts w:ascii="Century" w:hAnsi="Century"/>
        </w:rPr>
        <w:t>etra Z cuatro uno nueve dos)</w:t>
      </w:r>
      <w:r>
        <w:rPr>
          <w:rFonts w:ascii="Century" w:hAnsi="Century"/>
        </w:rPr>
        <w:t xml:space="preserve">, haber realizado el pago por concepto de la referida acta, y éste recibo ser emitido a su nombre, así como la exhibición en copia simple de la tarjeta de circulación, en la que la parte actora aparece como propietaria del vehículo con placas </w:t>
      </w:r>
      <w:r w:rsidRPr="004D6E32">
        <w:rPr>
          <w:rFonts w:ascii="Century" w:hAnsi="Century"/>
        </w:rPr>
        <w:t xml:space="preserve">GTZ4192 (Letra G </w:t>
      </w:r>
      <w:r w:rsidR="00094CED">
        <w:rPr>
          <w:rFonts w:ascii="Century" w:hAnsi="Century"/>
        </w:rPr>
        <w:t>l</w:t>
      </w:r>
      <w:r w:rsidRPr="004D6E32">
        <w:rPr>
          <w:rFonts w:ascii="Century" w:hAnsi="Century"/>
        </w:rPr>
        <w:t xml:space="preserve">etra T </w:t>
      </w:r>
      <w:r w:rsidR="00094CED">
        <w:rPr>
          <w:rFonts w:ascii="Century" w:hAnsi="Century"/>
        </w:rPr>
        <w:t>l</w:t>
      </w:r>
      <w:r w:rsidRPr="004D6E32">
        <w:rPr>
          <w:rFonts w:ascii="Century" w:hAnsi="Century"/>
        </w:rPr>
        <w:t>etra Z cuatro uno nueve dos)</w:t>
      </w:r>
      <w:r>
        <w:rPr>
          <w:rFonts w:ascii="Century" w:hAnsi="Century"/>
        </w:rPr>
        <w:t xml:space="preserve">, es que </w:t>
      </w:r>
      <w:r w:rsidRPr="004D6E32">
        <w:rPr>
          <w:rFonts w:ascii="Century" w:hAnsi="Century"/>
        </w:rPr>
        <w:t>concatenados los documentos y razonamientos anteriores, lle</w:t>
      </w:r>
      <w:r w:rsidR="00094CED">
        <w:rPr>
          <w:rFonts w:ascii="Century" w:hAnsi="Century"/>
        </w:rPr>
        <w:t>v</w:t>
      </w:r>
      <w:r w:rsidRPr="004D6E32">
        <w:rPr>
          <w:rFonts w:ascii="Century" w:hAnsi="Century"/>
        </w:rPr>
        <w:t xml:space="preserve">an a concluir a </w:t>
      </w:r>
      <w:r w:rsidR="00094CED">
        <w:rPr>
          <w:rFonts w:ascii="Century" w:hAnsi="Century"/>
        </w:rPr>
        <w:t>quien resuelve</w:t>
      </w:r>
      <w:r w:rsidRPr="004D6E32">
        <w:rPr>
          <w:rFonts w:ascii="Century" w:hAnsi="Century"/>
        </w:rPr>
        <w:t xml:space="preserve">, que la ciudadana </w:t>
      </w:r>
      <w:r w:rsidR="00B5287E">
        <w:rPr>
          <w:rFonts w:ascii="Century" w:hAnsi="Century"/>
        </w:rPr>
        <w:t>*********************</w:t>
      </w:r>
      <w:r w:rsidRPr="004D6E32">
        <w:rPr>
          <w:rFonts w:ascii="Century" w:hAnsi="Century"/>
        </w:rPr>
        <w:t>, cuenta con interés jurídico para demandar la nulidad de la boleta de infracción, número T5751404 (Letra T cinco siete cinco uno cuatro cero cuatro)</w:t>
      </w:r>
      <w:r>
        <w:rPr>
          <w:rFonts w:ascii="Century" w:hAnsi="Century"/>
        </w:rPr>
        <w:t>. -----</w:t>
      </w:r>
      <w:r w:rsidR="00094CED">
        <w:rPr>
          <w:rFonts w:ascii="Century" w:hAnsi="Century"/>
        </w:rPr>
        <w:t>---------</w:t>
      </w:r>
      <w:r>
        <w:rPr>
          <w:rFonts w:ascii="Century" w:hAnsi="Century"/>
        </w:rPr>
        <w:t>----------------------------------</w:t>
      </w:r>
    </w:p>
    <w:p w14:paraId="1AD46500" w14:textId="77777777" w:rsidR="00A16952" w:rsidRDefault="00A16952" w:rsidP="00E1257C">
      <w:pPr>
        <w:spacing w:line="360" w:lineRule="auto"/>
        <w:ind w:firstLine="709"/>
        <w:jc w:val="both"/>
        <w:rPr>
          <w:rFonts w:ascii="Century" w:hAnsi="Century"/>
        </w:rPr>
      </w:pPr>
    </w:p>
    <w:p w14:paraId="7442E3D8" w14:textId="77777777" w:rsidR="004D6E32" w:rsidRDefault="00E8375D" w:rsidP="00E8375D">
      <w:pPr>
        <w:pStyle w:val="SENTENCIAS"/>
      </w:pPr>
      <w:r w:rsidRPr="00E8375D">
        <w:t>Por lo anterior, es que no se actualiza la causal de improcedencia hecha valer por la demandada, porque el actor de la presente causa, sí cuenta con el interés jurídico necesario para controvertir el acto administrativo impugnado en el proceso que nos ocupa</w:t>
      </w:r>
      <w:r w:rsidR="004D6E32">
        <w:t>. --------------------------------------------------------------------</w:t>
      </w:r>
    </w:p>
    <w:p w14:paraId="01F8B5F4" w14:textId="77777777" w:rsidR="004D6E32" w:rsidRDefault="004D6E32" w:rsidP="00E8375D">
      <w:pPr>
        <w:pStyle w:val="SENTENCIAS"/>
      </w:pPr>
    </w:p>
    <w:p w14:paraId="6E7FDBC6" w14:textId="7594B9EB" w:rsidR="00E1257C" w:rsidRPr="00E1257C" w:rsidRDefault="004D6E32" w:rsidP="00036548">
      <w:pPr>
        <w:pStyle w:val="SENTENCIAS"/>
      </w:pPr>
      <w:r w:rsidRPr="002150DA">
        <w:t>Por último,</w:t>
      </w:r>
      <w:r w:rsidR="00036548" w:rsidRPr="002150DA">
        <w:t xml:space="preserve"> y considerando que esta autoridad </w:t>
      </w:r>
      <w:r w:rsidR="00E1257C" w:rsidRPr="00E1257C">
        <w:t>de oficio, aprecia que no se actualiza ninguna de las previstas en el citado artículo 261, por lo que es procedente el estudio de los conceptos de impugnación esgrimidos en la demanda. --------</w:t>
      </w:r>
      <w:r w:rsidR="00036548">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025E907C" w:rsidR="00036548"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4D6E32">
        <w:rPr>
          <w:rFonts w:ascii="Century" w:hAnsi="Century"/>
        </w:rPr>
        <w:t xml:space="preserve">en fecha 21 veintiuno de noviembre </w:t>
      </w:r>
      <w:r w:rsidR="00036548">
        <w:rPr>
          <w:rFonts w:ascii="Century" w:hAnsi="Century"/>
        </w:rPr>
        <w:t xml:space="preserve">del año 2017 dos mil diecisiete, </w:t>
      </w:r>
      <w:r w:rsidR="006336E4">
        <w:rPr>
          <w:rFonts w:ascii="Century" w:hAnsi="Century"/>
        </w:rPr>
        <w:t xml:space="preserve">le fue levantada a la parte actora el acta de infracción </w:t>
      </w:r>
      <w:r w:rsidR="006336E4" w:rsidRPr="006336E4">
        <w:rPr>
          <w:rFonts w:ascii="Century" w:hAnsi="Century"/>
        </w:rPr>
        <w:t>T 57</w:t>
      </w:r>
      <w:r w:rsidR="004D6E32">
        <w:rPr>
          <w:rFonts w:ascii="Century" w:hAnsi="Century"/>
        </w:rPr>
        <w:t>51404</w:t>
      </w:r>
      <w:r w:rsidR="006336E4" w:rsidRPr="006336E4">
        <w:rPr>
          <w:rFonts w:ascii="Century" w:hAnsi="Century"/>
        </w:rPr>
        <w:t xml:space="preserve"> (Letra T cinco siete </w:t>
      </w:r>
      <w:r w:rsidR="004D6E32">
        <w:rPr>
          <w:rFonts w:ascii="Century" w:hAnsi="Century"/>
        </w:rPr>
        <w:t>cinco uno cuatro cero cuatro</w:t>
      </w:r>
      <w:r w:rsidR="006336E4" w:rsidRPr="006336E4">
        <w:rPr>
          <w:rFonts w:ascii="Century" w:hAnsi="Century"/>
        </w:rPr>
        <w:t>)</w:t>
      </w:r>
      <w:r w:rsidR="006336E4">
        <w:rPr>
          <w:rFonts w:ascii="Century" w:hAnsi="Century"/>
        </w:rPr>
        <w:t xml:space="preserve">, </w:t>
      </w:r>
      <w:r w:rsidR="002150DA">
        <w:rPr>
          <w:rFonts w:ascii="Century" w:hAnsi="Century"/>
        </w:rPr>
        <w:t xml:space="preserve">misma que </w:t>
      </w:r>
      <w:r w:rsidR="006336E4">
        <w:rPr>
          <w:rFonts w:ascii="Century" w:hAnsi="Century"/>
        </w:rPr>
        <w:t>la considera ilegal, por lo que acude a demandar su nulidad. --------------------------------------------------------------------------</w:t>
      </w:r>
    </w:p>
    <w:p w14:paraId="7FF51725" w14:textId="69D3216A" w:rsidR="006336E4" w:rsidRDefault="006336E4" w:rsidP="00E1257C">
      <w:pPr>
        <w:spacing w:line="360" w:lineRule="auto"/>
        <w:ind w:firstLine="709"/>
        <w:jc w:val="both"/>
        <w:rPr>
          <w:rFonts w:ascii="Century" w:hAnsi="Century"/>
        </w:rPr>
      </w:pPr>
    </w:p>
    <w:p w14:paraId="24C3010E" w14:textId="0D754F30"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4D6E32" w:rsidRPr="004D6E32">
        <w:t>T 5751404 (Letra T cinco siete cinco uno cuatro cero cuatro)</w:t>
      </w:r>
      <w:r w:rsidR="00681A81" w:rsidRPr="00E1257C">
        <w:t xml:space="preserve">, de fecha </w:t>
      </w:r>
      <w:r w:rsidR="004D6E32">
        <w:t xml:space="preserve">21 veintiuno de noviembre </w:t>
      </w:r>
      <w:r w:rsidR="00681A81" w:rsidRPr="00E1257C">
        <w:t>del año 2017 dos mil diecisiete</w:t>
      </w:r>
      <w:r w:rsidR="00681A81">
        <w:t>. -----------------------</w:t>
      </w:r>
      <w:r w:rsidRPr="00E1257C">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6347639F" w14:textId="3668E614" w:rsidR="00D21576" w:rsidRDefault="00E1257C" w:rsidP="00E1257C">
      <w:pPr>
        <w:spacing w:line="360" w:lineRule="auto"/>
        <w:ind w:firstLine="709"/>
        <w:jc w:val="both"/>
        <w:rPr>
          <w:rFonts w:ascii="Century" w:hAnsi="Century"/>
        </w:rPr>
      </w:pPr>
      <w:r w:rsidRPr="00E1257C">
        <w:rPr>
          <w:rFonts w:ascii="Century" w:hAnsi="Century"/>
        </w:rPr>
        <w:t xml:space="preserve">En tal sentido, </w:t>
      </w:r>
      <w:r w:rsidR="006A4A2F">
        <w:rPr>
          <w:rFonts w:ascii="Century" w:hAnsi="Century"/>
        </w:rPr>
        <w:t>se aprecia que, en el TERCERO</w:t>
      </w:r>
      <w:r w:rsidR="006336E4">
        <w:rPr>
          <w:rFonts w:ascii="Century" w:hAnsi="Century"/>
        </w:rPr>
        <w:t xml:space="preserve"> y </w:t>
      </w:r>
      <w:r w:rsidR="00D21576">
        <w:rPr>
          <w:rFonts w:ascii="Century" w:hAnsi="Century"/>
        </w:rPr>
        <w:t>QUINTO de los conceptos</w:t>
      </w:r>
      <w:r w:rsidR="006336E4">
        <w:rPr>
          <w:rFonts w:ascii="Century" w:hAnsi="Century"/>
        </w:rPr>
        <w:t xml:space="preserve"> de impugnación, el actor manifiesta </w:t>
      </w:r>
      <w:r w:rsidR="00D21576">
        <w:rPr>
          <w:rFonts w:ascii="Century" w:hAnsi="Century"/>
        </w:rPr>
        <w:t>lo siguiente:</w:t>
      </w:r>
      <w:r w:rsidR="002150DA">
        <w:rPr>
          <w:rFonts w:ascii="Century" w:hAnsi="Century"/>
        </w:rPr>
        <w:t xml:space="preserve"> -------------------------</w:t>
      </w:r>
    </w:p>
    <w:p w14:paraId="5213EEBA" w14:textId="77777777" w:rsidR="00D21576" w:rsidRDefault="00D21576" w:rsidP="00E1257C">
      <w:pPr>
        <w:spacing w:line="360" w:lineRule="auto"/>
        <w:ind w:firstLine="709"/>
        <w:jc w:val="both"/>
        <w:rPr>
          <w:rFonts w:ascii="Century" w:hAnsi="Century"/>
        </w:rPr>
      </w:pPr>
    </w:p>
    <w:p w14:paraId="438D3397" w14:textId="612ABE82" w:rsidR="00D21576" w:rsidRPr="00EE4510" w:rsidRDefault="00D21576" w:rsidP="00E1257C">
      <w:pPr>
        <w:spacing w:line="360" w:lineRule="auto"/>
        <w:ind w:firstLine="709"/>
        <w:jc w:val="both"/>
        <w:rPr>
          <w:rFonts w:ascii="Century" w:hAnsi="Century"/>
          <w:i/>
        </w:rPr>
      </w:pPr>
      <w:r>
        <w:rPr>
          <w:rFonts w:ascii="Century" w:hAnsi="Century"/>
        </w:rPr>
        <w:lastRenderedPageBreak/>
        <w:t xml:space="preserve">TERCERO. </w:t>
      </w:r>
      <w:r w:rsidRPr="00EE4510">
        <w:rPr>
          <w:rFonts w:ascii="Century" w:hAnsi="Century"/>
          <w:i/>
        </w:rPr>
        <w:t>Me causa agravio el acto descrito del Agente de Trá</w:t>
      </w:r>
      <w:r w:rsidR="002150DA">
        <w:rPr>
          <w:rFonts w:ascii="Century" w:hAnsi="Century"/>
          <w:i/>
        </w:rPr>
        <w:t>n</w:t>
      </w:r>
      <w:r w:rsidRPr="00EE4510">
        <w:rPr>
          <w:rFonts w:ascii="Century" w:hAnsi="Century"/>
          <w:i/>
        </w:rPr>
        <w:t>sito demandado, debido a que en ningún momento violé o cometí la infracción que se me imputa, dado que no es cierto que mi vehículo estaba estacionado en lugar prohibido, que señaló el Agente de Tránsito, ya que niego lisa y llanamente la existencia de señalamientos en la zona donde esta estacionado”</w:t>
      </w:r>
    </w:p>
    <w:p w14:paraId="5B3DB15A" w14:textId="77777777" w:rsidR="00D21576" w:rsidRDefault="00D21576" w:rsidP="00E1257C">
      <w:pPr>
        <w:spacing w:line="360" w:lineRule="auto"/>
        <w:ind w:firstLine="709"/>
        <w:jc w:val="both"/>
        <w:rPr>
          <w:rFonts w:ascii="Century" w:hAnsi="Century"/>
        </w:rPr>
      </w:pPr>
    </w:p>
    <w:p w14:paraId="5B40A6DA" w14:textId="4A9CF599" w:rsidR="00D21576" w:rsidRDefault="00D21576" w:rsidP="00E1257C">
      <w:pPr>
        <w:spacing w:line="360" w:lineRule="auto"/>
        <w:ind w:firstLine="709"/>
        <w:jc w:val="both"/>
        <w:rPr>
          <w:rFonts w:ascii="Century" w:hAnsi="Century"/>
        </w:rPr>
      </w:pPr>
      <w:r>
        <w:rPr>
          <w:rFonts w:ascii="Century" w:hAnsi="Century"/>
        </w:rPr>
        <w:t xml:space="preserve">QUINTO. </w:t>
      </w:r>
      <w:r w:rsidRPr="00EE4510">
        <w:rPr>
          <w:rFonts w:ascii="Century" w:hAnsi="Century"/>
          <w:i/>
        </w:rPr>
        <w:t xml:space="preserve">El acta de infracción viola en mi perjuicio lo establecido por el artículo 137, fracción VI […] al no actuar dentro del orden jurídico ya que </w:t>
      </w:r>
      <w:r w:rsidR="00EE4510" w:rsidRPr="00EE4510">
        <w:rPr>
          <w:rFonts w:ascii="Century" w:hAnsi="Century"/>
          <w:i/>
        </w:rPr>
        <w:t>levantó</w:t>
      </w:r>
      <w:r w:rsidRPr="00EE4510">
        <w:rPr>
          <w:rFonts w:ascii="Century" w:hAnsi="Century"/>
          <w:i/>
        </w:rPr>
        <w:t xml:space="preserve"> un Acta de Infracción “por estacionar vehículo en lugar prohibido” sin </w:t>
      </w:r>
      <w:r w:rsidR="00EE4510" w:rsidRPr="00EE4510">
        <w:rPr>
          <w:rFonts w:ascii="Century" w:hAnsi="Century"/>
          <w:i/>
        </w:rPr>
        <w:t>tener</w:t>
      </w:r>
      <w:r w:rsidRPr="00EE4510">
        <w:rPr>
          <w:rFonts w:ascii="Century" w:hAnsi="Century"/>
          <w:i/>
        </w:rPr>
        <w:t xml:space="preserve"> ningún medio de prueba contundente como lo refleja el Acta de Infracción impugnada, ni estar la misma debidamente fundada y motivada, debido a que no hace una circunstanciacion de los hechos que lo llevaron a </w:t>
      </w:r>
      <w:r w:rsidR="00EE4510" w:rsidRPr="00EE4510">
        <w:rPr>
          <w:rFonts w:ascii="Century" w:hAnsi="Century"/>
          <w:i/>
        </w:rPr>
        <w:t>concluir</w:t>
      </w:r>
      <w:r w:rsidRPr="00EE4510">
        <w:rPr>
          <w:rFonts w:ascii="Century" w:hAnsi="Century"/>
          <w:i/>
        </w:rPr>
        <w:t xml:space="preserve"> que la supuesta conduct</w:t>
      </w:r>
      <w:r>
        <w:rPr>
          <w:rFonts w:ascii="Century" w:hAnsi="Century"/>
        </w:rPr>
        <w:t xml:space="preserve">a </w:t>
      </w:r>
      <w:r w:rsidR="00EE4510">
        <w:rPr>
          <w:rFonts w:ascii="Century" w:hAnsi="Century"/>
        </w:rPr>
        <w:t>infractora</w:t>
      </w:r>
      <w:r>
        <w:rPr>
          <w:rFonts w:ascii="Century" w:hAnsi="Century"/>
        </w:rPr>
        <w:t xml:space="preserve"> de mi parte configuraba la hipótesis normativa…”</w:t>
      </w:r>
      <w:r w:rsidR="002150DA">
        <w:rPr>
          <w:rFonts w:ascii="Century" w:hAnsi="Century"/>
        </w:rPr>
        <w:t>.</w:t>
      </w:r>
    </w:p>
    <w:p w14:paraId="45FCED69" w14:textId="391586C1" w:rsidR="00D21576" w:rsidRDefault="00D21576" w:rsidP="00E1257C">
      <w:pPr>
        <w:spacing w:line="360" w:lineRule="auto"/>
        <w:ind w:firstLine="709"/>
        <w:jc w:val="both"/>
        <w:rPr>
          <w:rFonts w:ascii="Century" w:hAnsi="Century"/>
        </w:rPr>
      </w:pPr>
    </w:p>
    <w:p w14:paraId="3863AE7F" w14:textId="77777777" w:rsidR="00EE4510"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sidR="00EE4510">
        <w:rPr>
          <w:rFonts w:ascii="Century" w:hAnsi="Century"/>
        </w:rPr>
        <w:t xml:space="preserve">a autoridad demanda, con relación a dichos agravios manifiesta: </w:t>
      </w:r>
    </w:p>
    <w:p w14:paraId="0E4A3DF4" w14:textId="45A2549B" w:rsidR="00EE4510" w:rsidRPr="00EE4510" w:rsidRDefault="00EE4510" w:rsidP="00E1257C">
      <w:pPr>
        <w:spacing w:line="360" w:lineRule="auto"/>
        <w:ind w:firstLine="709"/>
        <w:jc w:val="both"/>
        <w:rPr>
          <w:rFonts w:ascii="Century" w:hAnsi="Century"/>
          <w:i/>
        </w:rPr>
      </w:pPr>
      <w:r>
        <w:rPr>
          <w:rFonts w:ascii="Century" w:hAnsi="Century"/>
        </w:rPr>
        <w:t xml:space="preserve">TERCERO. </w:t>
      </w:r>
      <w:r w:rsidRPr="00EE4510">
        <w:rPr>
          <w:rFonts w:ascii="Century" w:hAnsi="Century"/>
          <w:i/>
        </w:rPr>
        <w:t xml:space="preserve">En cuanto a este concepto de impugnación que señala el supuesto actor, cabe precisar que el suscrito al sorprender que el vehículo señalado en el folio de infracción se encontraba incurriendo en el artículo 16 en su fracción II […] </w:t>
      </w:r>
    </w:p>
    <w:p w14:paraId="7F9487BC" w14:textId="057A84BA" w:rsidR="00EE4510" w:rsidRPr="00EE4510" w:rsidRDefault="00EE4510" w:rsidP="00E1257C">
      <w:pPr>
        <w:spacing w:line="360" w:lineRule="auto"/>
        <w:ind w:firstLine="709"/>
        <w:jc w:val="both"/>
        <w:rPr>
          <w:rFonts w:ascii="Century" w:hAnsi="Century"/>
          <w:i/>
        </w:rPr>
      </w:pPr>
      <w:r>
        <w:rPr>
          <w:rFonts w:ascii="Century" w:hAnsi="Century"/>
        </w:rPr>
        <w:t xml:space="preserve">QUINTO Y SEXTO: </w:t>
      </w:r>
      <w:r w:rsidRPr="00EE4510">
        <w:rPr>
          <w:rFonts w:ascii="Century" w:hAnsi="Century"/>
          <w:i/>
        </w:rPr>
        <w:t>En cuanto a estos conceptos de impugnación que le agravian al ahora supuesto actor, quiero señalar que el acto emitido por el suscrito se encuentra debidamente fundado y motivado tan es así que el acto de infracción materia de la Litis si contiene los fundamentos legales […]</w:t>
      </w:r>
    </w:p>
    <w:p w14:paraId="1C38C4F1" w14:textId="22B93B42" w:rsidR="00EE4510" w:rsidRPr="00EE4510" w:rsidRDefault="00EE4510" w:rsidP="00E1257C">
      <w:pPr>
        <w:spacing w:line="360" w:lineRule="auto"/>
        <w:ind w:firstLine="709"/>
        <w:jc w:val="both"/>
        <w:rPr>
          <w:rFonts w:ascii="Century" w:hAnsi="Century"/>
          <w:i/>
        </w:rPr>
      </w:pPr>
    </w:p>
    <w:p w14:paraId="372315D0" w14:textId="7241B236" w:rsidR="00EE4510" w:rsidRDefault="00EE4510" w:rsidP="00E1257C">
      <w:pPr>
        <w:spacing w:line="360" w:lineRule="auto"/>
        <w:ind w:firstLine="709"/>
        <w:jc w:val="both"/>
        <w:rPr>
          <w:rFonts w:ascii="Century" w:hAnsi="Century"/>
        </w:rPr>
      </w:pPr>
    </w:p>
    <w:p w14:paraId="2597C346" w14:textId="56107A0F"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00EE4510">
        <w:rPr>
          <w:rFonts w:ascii="Century" w:hAnsi="Century"/>
          <w:b/>
        </w:rPr>
        <w:t xml:space="preserve">FUNDADOS </w:t>
      </w:r>
      <w:r w:rsidR="00EE4510">
        <w:rPr>
          <w:rFonts w:ascii="Century" w:hAnsi="Century"/>
        </w:rPr>
        <w:t xml:space="preserve">los conceptos </w:t>
      </w:r>
      <w:r w:rsidRPr="00E1257C">
        <w:rPr>
          <w:rFonts w:ascii="Century" w:hAnsi="Century"/>
        </w:rPr>
        <w:t>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09642123" w:rsidR="00E1257C" w:rsidRPr="00E1257C" w:rsidRDefault="00E1257C" w:rsidP="00EE4510">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 xml:space="preserve">los artículos 16 de la Constitución Política de los Estados Unidos Mexicanos y 137, fracción VI, del Código de </w:t>
      </w:r>
      <w:r w:rsidRPr="00E1257C">
        <w:rPr>
          <w:rFonts w:ascii="Century" w:hAnsi="Century"/>
          <w:bCs/>
        </w:rPr>
        <w:lastRenderedPageBreak/>
        <w:t>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30A39989"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2150DA">
        <w:rPr>
          <w:rFonts w:ascii="Century" w:hAnsi="Century"/>
          <w:bCs/>
        </w:rPr>
        <w:t>precisar</w:t>
      </w:r>
      <w:r w:rsidRPr="00E1257C">
        <w:rPr>
          <w:rFonts w:ascii="Century" w:hAnsi="Century"/>
          <w:bCs/>
        </w:rPr>
        <w:t xml:space="preserve">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2CC66FFC" w14:textId="48C3F9EE" w:rsidR="00B00A51" w:rsidRDefault="00E1257C" w:rsidP="00FE76EB">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2150DA">
        <w:rPr>
          <w:bCs/>
        </w:rPr>
        <w:t>argument</w:t>
      </w:r>
      <w:r w:rsidR="00B00A51">
        <w:rPr>
          <w:bCs/>
        </w:rPr>
        <w:t>a:</w:t>
      </w:r>
      <w:r w:rsidR="002150DA">
        <w:rPr>
          <w:bCs/>
        </w:rPr>
        <w:t xml:space="preserve"> ------------------------------------------------------------------------------------------</w:t>
      </w:r>
    </w:p>
    <w:p w14:paraId="76DA50C1" w14:textId="77777777" w:rsidR="006C7605" w:rsidRDefault="00B00A51" w:rsidP="00FE76EB">
      <w:pPr>
        <w:pStyle w:val="RESOLUCIONES"/>
        <w:rPr>
          <w:bCs/>
          <w:i/>
        </w:rPr>
      </w:pPr>
      <w:r w:rsidRPr="00B00A51">
        <w:rPr>
          <w:bCs/>
          <w:i/>
        </w:rPr>
        <w:t>“</w:t>
      </w:r>
      <w:r w:rsidR="006C7605">
        <w:rPr>
          <w:bCs/>
          <w:i/>
        </w:rPr>
        <w:t>Por estacionar vehículo de motor en lugar prohibido”</w:t>
      </w:r>
    </w:p>
    <w:p w14:paraId="2260F81E" w14:textId="77777777" w:rsidR="006C7605" w:rsidRDefault="006C7605" w:rsidP="00FE76EB">
      <w:pPr>
        <w:pStyle w:val="RESOLUCIONES"/>
        <w:rPr>
          <w:bCs/>
          <w:i/>
        </w:rPr>
      </w:pPr>
    </w:p>
    <w:p w14:paraId="4C863EA3" w14:textId="6D2161B1" w:rsidR="006C7605" w:rsidRDefault="00B00A51" w:rsidP="00B00A51">
      <w:pPr>
        <w:pStyle w:val="RESOLUCIONES"/>
        <w:rPr>
          <w:rStyle w:val="RESOLUCIONESCar"/>
        </w:rPr>
      </w:pPr>
      <w:r w:rsidRPr="00B00A51">
        <w:rPr>
          <w:rStyle w:val="RESOLUCIONESCar"/>
        </w:rPr>
        <w:t xml:space="preserve">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 </w:t>
      </w:r>
      <w:r w:rsidR="00A7523E">
        <w:rPr>
          <w:rStyle w:val="RESOLUCIONESCar"/>
        </w:rPr>
        <w:t xml:space="preserve">Se afirma lo anterior, </w:t>
      </w:r>
      <w:r w:rsidR="006C7605">
        <w:rPr>
          <w:rStyle w:val="RESOLUCIONESCar"/>
        </w:rPr>
        <w:t>ya que,</w:t>
      </w:r>
      <w:r w:rsidR="00A7523E">
        <w:rPr>
          <w:rStyle w:val="RESOLUCIONESCar"/>
        </w:rPr>
        <w:t xml:space="preserve"> del acta de infracció</w:t>
      </w:r>
      <w:r w:rsidR="006C7605">
        <w:rPr>
          <w:rStyle w:val="RESOLUCIONESCar"/>
        </w:rPr>
        <w:t>n impugnada, no se desprende de una manera clara las circunstancias de modo y lugar de los hechos, ya que la demandada en el acto impugnado, no señala de manera precisa donde se encontraba el auto de la actora, ya que solo en el act</w:t>
      </w:r>
      <w:r w:rsidR="006A4A2F">
        <w:rPr>
          <w:rStyle w:val="RESOLUCIONESCar"/>
        </w:rPr>
        <w:t>o</w:t>
      </w:r>
      <w:r w:rsidR="006C7605">
        <w:rPr>
          <w:rStyle w:val="RESOLUCIONESCar"/>
        </w:rPr>
        <w:t xml:space="preserve"> impugnado vuelve a señala</w:t>
      </w:r>
      <w:r w:rsidR="006A4A2F">
        <w:rPr>
          <w:rStyle w:val="RESOLUCIONESCar"/>
        </w:rPr>
        <w:t>r</w:t>
      </w:r>
      <w:r w:rsidR="006C7605">
        <w:rPr>
          <w:rStyle w:val="RESOLUCIONESCar"/>
        </w:rPr>
        <w:t xml:space="preserve"> </w:t>
      </w:r>
      <w:r w:rsidR="006C7605" w:rsidRPr="006C7605">
        <w:rPr>
          <w:rStyle w:val="RESOLUCIONESCar"/>
          <w:i/>
        </w:rPr>
        <w:t>“El vehículo estacionado en lugar prohibido”</w:t>
      </w:r>
      <w:r w:rsidR="006C7605">
        <w:rPr>
          <w:rStyle w:val="RESOLUCIONESCar"/>
          <w:i/>
        </w:rPr>
        <w:t xml:space="preserve">, </w:t>
      </w:r>
      <w:r w:rsidR="006C7605">
        <w:rPr>
          <w:rStyle w:val="RESOLUCIONESCar"/>
        </w:rPr>
        <w:t xml:space="preserve">sin especificar el lugar exacto donde se encontraba la restricción de estacionamiento, lo anterior, considerando que fundamenta su actuar en el </w:t>
      </w:r>
      <w:r w:rsidR="006C7605">
        <w:rPr>
          <w:rStyle w:val="RESOLUCIONESCar"/>
        </w:rPr>
        <w:lastRenderedPageBreak/>
        <w:t xml:space="preserve">artículo 16 fracción II del Reglamento de Tránsito Municipal de León, Guanajuato que a la letra </w:t>
      </w:r>
      <w:r w:rsidR="003757C6">
        <w:rPr>
          <w:rStyle w:val="RESOLUCIONESCar"/>
        </w:rPr>
        <w:t>dispone</w:t>
      </w:r>
      <w:r w:rsidR="006C7605">
        <w:rPr>
          <w:rStyle w:val="RESOLUCIONESCar"/>
        </w:rPr>
        <w:t>:</w:t>
      </w:r>
      <w:r w:rsidR="003757C6">
        <w:rPr>
          <w:rStyle w:val="RESOLUCIONESCar"/>
        </w:rPr>
        <w:t xml:space="preserve"> -----------------------------------------------------------</w:t>
      </w:r>
    </w:p>
    <w:p w14:paraId="41B47FF2" w14:textId="563DC4B0" w:rsidR="006C7605" w:rsidRDefault="006C7605" w:rsidP="00B00A51">
      <w:pPr>
        <w:pStyle w:val="RESOLUCIONES"/>
        <w:rPr>
          <w:rStyle w:val="RESOLUCIONESCar"/>
        </w:rPr>
      </w:pPr>
    </w:p>
    <w:p w14:paraId="7833D0B3" w14:textId="77777777" w:rsidR="006C7605" w:rsidRPr="0031237E" w:rsidRDefault="006C7605" w:rsidP="003757C6">
      <w:pPr>
        <w:pStyle w:val="TESISYJURIS"/>
      </w:pPr>
      <w:r w:rsidRPr="0031237E">
        <w:rPr>
          <w:b/>
        </w:rPr>
        <w:t xml:space="preserve">Artículo 16.- </w:t>
      </w:r>
      <w:r w:rsidRPr="0031237E">
        <w:t>Se prohíbe estacionar cualquier vehículo en los siguientes espacios:</w:t>
      </w:r>
    </w:p>
    <w:p w14:paraId="01AB519E" w14:textId="77777777" w:rsidR="006C7605" w:rsidRDefault="006C7605" w:rsidP="003757C6">
      <w:pPr>
        <w:pStyle w:val="TESISYJURIS"/>
      </w:pPr>
    </w:p>
    <w:p w14:paraId="7960DBE2" w14:textId="5634CDD4" w:rsidR="006C7605" w:rsidRPr="006C7605" w:rsidRDefault="006C7605" w:rsidP="003757C6">
      <w:pPr>
        <w:pStyle w:val="TESISYJURIS"/>
      </w:pPr>
      <w:r w:rsidRPr="006C7605">
        <w:t>En zonas o vías públicas identificadas con la señalización respectiva;</w:t>
      </w:r>
    </w:p>
    <w:p w14:paraId="1AAF878E" w14:textId="77777777" w:rsidR="006C7605" w:rsidRDefault="006C7605" w:rsidP="00B00A51">
      <w:pPr>
        <w:pStyle w:val="RESOLUCIONES"/>
        <w:rPr>
          <w:rStyle w:val="RESOLUCIONESCar"/>
        </w:rPr>
      </w:pPr>
    </w:p>
    <w:p w14:paraId="116FD7EA" w14:textId="2A1E0309" w:rsidR="006C7605" w:rsidRPr="006C7605" w:rsidRDefault="006C7605" w:rsidP="006C7605">
      <w:pPr>
        <w:pStyle w:val="RESOLUCIONES"/>
        <w:rPr>
          <w:rStyle w:val="RESOLUCIONESCar"/>
        </w:rPr>
      </w:pPr>
      <w:r>
        <w:rPr>
          <w:rStyle w:val="RESOLUCIONESCar"/>
        </w:rPr>
        <w:t>Por lo anterior era menester que la demanda</w:t>
      </w:r>
      <w:r w:rsidR="003757C6">
        <w:rPr>
          <w:rStyle w:val="RESOLUCIONESCar"/>
        </w:rPr>
        <w:t>da</w:t>
      </w:r>
      <w:r>
        <w:rPr>
          <w:rStyle w:val="RESOLUCIONESCar"/>
        </w:rPr>
        <w:t xml:space="preserve"> detallara el lugar donde se encontraba la señal restrictiva, con la finalidad de acreditar que efectivamente la demandada </w:t>
      </w:r>
      <w:r w:rsidR="000E15A8">
        <w:rPr>
          <w:rStyle w:val="RESOLUCIONESCar"/>
        </w:rPr>
        <w:t>trasgredió</w:t>
      </w:r>
      <w:r>
        <w:rPr>
          <w:rStyle w:val="RESOLUCIONESCar"/>
        </w:rPr>
        <w:t xml:space="preserve"> dicho </w:t>
      </w:r>
      <w:r w:rsidR="000E15A8">
        <w:rPr>
          <w:rStyle w:val="RESOLUCIONESCar"/>
        </w:rPr>
        <w:t>precepto</w:t>
      </w:r>
      <w:r>
        <w:rPr>
          <w:rStyle w:val="RESOLUCIONESCar"/>
        </w:rPr>
        <w:t xml:space="preserve"> legal, ya que e</w:t>
      </w:r>
      <w:r w:rsidRPr="006C7605">
        <w:rPr>
          <w:rStyle w:val="RESOLUCIONESCar"/>
        </w:rPr>
        <w:t>n la especie, la autoridad emisora del acto se limitó a rellenar un espacio con leyenda una pre-impresa como indicador de la presunta conducta infractor del actor y no a la expresión escrita que comunica al particular la motivación que actualiza la hipótesis legal prevista, para su conocimiento y defensa.</w:t>
      </w:r>
      <w:r w:rsidR="000E15A8">
        <w:rPr>
          <w:rStyle w:val="RESOLUCIONESCar"/>
        </w:rPr>
        <w:t xml:space="preserve"> ------------</w:t>
      </w:r>
    </w:p>
    <w:p w14:paraId="058D56EF" w14:textId="77777777" w:rsidR="000E15A8" w:rsidRDefault="000E15A8" w:rsidP="006C7605">
      <w:pPr>
        <w:pStyle w:val="RESOLUCIONES"/>
        <w:rPr>
          <w:rStyle w:val="RESOLUCIONESCar"/>
        </w:rPr>
      </w:pPr>
    </w:p>
    <w:p w14:paraId="324B7D85" w14:textId="307D8A20" w:rsidR="00B00A51" w:rsidRPr="00B00A51" w:rsidRDefault="006C7605" w:rsidP="00B00A51">
      <w:pPr>
        <w:pStyle w:val="RESOLUCIONES"/>
        <w:rPr>
          <w:rStyle w:val="RESOLUCIONESCar"/>
        </w:rPr>
      </w:pPr>
      <w:r w:rsidRPr="006C7605">
        <w:rPr>
          <w:rStyle w:val="RESOLUCIONESCar"/>
        </w:rPr>
        <w:t>De modo que, al no apreciarse las circunstancias especiales, razones particulares o casusas inmediatas por las que la autoridad demandada consideró que el promovente cometió una infracción a las disposiciones en materia de tránsito, es correcto declarar que la oficial encausada no fundó y motiv</w:t>
      </w:r>
      <w:r w:rsidR="000E15A8">
        <w:rPr>
          <w:rStyle w:val="RESOLUCIONESCar"/>
        </w:rPr>
        <w:t xml:space="preserve">ó debidamente el acto impugnado, ya que una debida fundamentación y motivación es indispensable para darle la oportunidad al justiciable </w:t>
      </w:r>
      <w:r w:rsidR="00B00A51" w:rsidRPr="00B00A51">
        <w:rPr>
          <w:rStyle w:val="RESOLUCIONESCar"/>
        </w:rPr>
        <w:t xml:space="preserve">de controvertir correctamente lo asentado en el instrumento impugnado, </w:t>
      </w:r>
      <w:r w:rsidR="000E15A8">
        <w:rPr>
          <w:rStyle w:val="RESOLUCIONESCar"/>
        </w:rPr>
        <w:t xml:space="preserve">y no dejarlo </w:t>
      </w:r>
      <w:r w:rsidR="00B00A51" w:rsidRPr="00B00A51">
        <w:rPr>
          <w:rStyle w:val="RESOLUCIONESCar"/>
        </w:rPr>
        <w:t xml:space="preserve">en estado de indefensión. </w:t>
      </w:r>
      <w:r w:rsidR="00A7523E">
        <w:rPr>
          <w:rStyle w:val="RESOLUCIONESCar"/>
        </w:rPr>
        <w:t xml:space="preserve">Lo anterior, considerando que en el levantamiento del acta de infracción impugnada, el Agente de Tránsito Municipal, </w:t>
      </w:r>
      <w:r w:rsidR="00B00A51" w:rsidRPr="00B00A51">
        <w:rPr>
          <w:rStyle w:val="RESOLUCIONESCar"/>
        </w:rPr>
        <w:t>funge como testigo, juez y parte,</w:t>
      </w:r>
      <w:r w:rsidR="00A7523E">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0E15A8">
        <w:rPr>
          <w:rStyle w:val="RESOLUCIONESCar"/>
        </w:rPr>
        <w:t>. ----------------------------------------------------------------------------------------</w:t>
      </w:r>
    </w:p>
    <w:p w14:paraId="538D0135" w14:textId="77777777" w:rsidR="00A7523E" w:rsidRDefault="00A7523E" w:rsidP="00B00A51">
      <w:pPr>
        <w:pStyle w:val="RESOLUCIONES"/>
        <w:rPr>
          <w:rStyle w:val="RESOLUCIONESCar"/>
        </w:rPr>
      </w:pPr>
    </w:p>
    <w:p w14:paraId="6E321BD7" w14:textId="72F950ED"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3757C6">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0E15A8" w:rsidRDefault="00B00A51" w:rsidP="000E15A8">
      <w:pPr>
        <w:pStyle w:val="TESISYJURIS"/>
        <w:rPr>
          <w:rStyle w:val="RESOLUCIONESCar"/>
        </w:rPr>
      </w:pPr>
      <w:r w:rsidRPr="000E15A8">
        <w:rPr>
          <w:rStyle w:val="RESOLUCIONESCar"/>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77777777" w:rsidR="00A7523E" w:rsidRPr="000E15A8" w:rsidRDefault="00A7523E" w:rsidP="000E15A8">
      <w:pPr>
        <w:pStyle w:val="TESISYJURIS"/>
        <w:rPr>
          <w:rStyle w:val="RESOLUCIONESCar"/>
        </w:rPr>
      </w:pPr>
    </w:p>
    <w:p w14:paraId="57B88215" w14:textId="77777777" w:rsidR="000E15A8" w:rsidRDefault="000E15A8" w:rsidP="00FE76EB">
      <w:pPr>
        <w:pStyle w:val="SENTENCIAS"/>
      </w:pPr>
    </w:p>
    <w:p w14:paraId="7747CA6B" w14:textId="608CCAD0" w:rsidR="00FE76EB" w:rsidRDefault="00FE76EB" w:rsidP="00FE76EB">
      <w:pPr>
        <w:pStyle w:val="SENTENCIAS"/>
      </w:pPr>
      <w:r>
        <w:t xml:space="preserve">En congruencia con lo anterior, </w:t>
      </w:r>
      <w:r w:rsidR="000E15A8">
        <w:t xml:space="preserve">es que </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0E15A8">
        <w:t>----------------------------</w:t>
      </w:r>
      <w:r>
        <w:t>-------------</w:t>
      </w:r>
    </w:p>
    <w:p w14:paraId="182D593E" w14:textId="77777777" w:rsidR="00FE76EB" w:rsidRDefault="00FE76EB" w:rsidP="00FE76EB">
      <w:pPr>
        <w:pStyle w:val="SENTENCIAS"/>
      </w:pPr>
    </w:p>
    <w:p w14:paraId="1EC5686E" w14:textId="38820532"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A7523E">
        <w:t>7</w:t>
      </w:r>
      <w:r w:rsidR="000E15A8">
        <w:t>51404</w:t>
      </w:r>
      <w:r w:rsidRPr="00E1257C">
        <w:t xml:space="preserve"> (Letra T cinco </w:t>
      </w:r>
      <w:r w:rsidR="00A7523E">
        <w:t xml:space="preserve">siete </w:t>
      </w:r>
      <w:r w:rsidR="000E15A8">
        <w:t>cinco uno cuatro cero cuatro</w:t>
      </w:r>
      <w:r w:rsidRPr="00E1257C">
        <w:t xml:space="preserve">), de fecha </w:t>
      </w:r>
      <w:r w:rsidR="000E15A8">
        <w:t xml:space="preserve">21 veintiuno de noviembre </w:t>
      </w:r>
      <w:r w:rsidRPr="00E1257C">
        <w:t>del año 2017 dos mil diecisiete</w:t>
      </w:r>
      <w:r>
        <w:t>, emitida por l</w:t>
      </w:r>
      <w:r w:rsidR="000E15A8">
        <w:t>a</w:t>
      </w:r>
      <w:r>
        <w:t xml:space="preserve"> Agente de Tránsito Municipal. -----------------------------------------------------------</w:t>
      </w:r>
      <w:r w:rsidR="000E15A8">
        <w:t>----------------</w:t>
      </w:r>
    </w:p>
    <w:p w14:paraId="7C243CA6" w14:textId="77777777" w:rsidR="000E15A8" w:rsidRDefault="000E15A8" w:rsidP="00E1257C">
      <w:pPr>
        <w:spacing w:line="360" w:lineRule="auto"/>
        <w:ind w:firstLine="709"/>
        <w:jc w:val="both"/>
        <w:rPr>
          <w:rFonts w:ascii="Century" w:hAnsi="Century"/>
        </w:rPr>
      </w:pPr>
    </w:p>
    <w:p w14:paraId="03E2DAC2" w14:textId="223C3E06"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BB68DCD" w:rsidR="00E1257C" w:rsidRPr="00A7523E" w:rsidRDefault="00E1257C" w:rsidP="00FE76EB">
      <w:pPr>
        <w:pStyle w:val="TESISYJURIS"/>
        <w:rPr>
          <w:sz w:val="22"/>
          <w:lang w:val="es-MX"/>
        </w:rPr>
      </w:pPr>
      <w:r w:rsidRPr="00A7523E">
        <w:rPr>
          <w:b/>
          <w:sz w:val="22"/>
          <w:lang w:val="es-MX"/>
        </w:rPr>
        <w:lastRenderedPageBreak/>
        <w:t xml:space="preserve">“INDEBIDA FUNDAMENTACIÓN Y MOTIVACIÓN.- PROCEDE DECRETAR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77777777" w:rsidR="00E1257C" w:rsidRPr="00A7523E" w:rsidRDefault="00E1257C" w:rsidP="00FE76EB">
      <w:pPr>
        <w:pStyle w:val="TESISYJURIS"/>
        <w:rPr>
          <w:sz w:val="22"/>
          <w:lang w:val="es-MX"/>
        </w:rPr>
      </w:pPr>
      <w:r w:rsidRPr="00A7523E">
        <w:rPr>
          <w:sz w:val="22"/>
          <w:lang w:val="es-MX"/>
        </w:rPr>
        <w:t xml:space="preserve"> </w:t>
      </w:r>
    </w:p>
    <w:p w14:paraId="4A94AE50" w14:textId="77777777" w:rsidR="000E15A8" w:rsidRDefault="000E15A8" w:rsidP="00A7523E">
      <w:pPr>
        <w:pStyle w:val="SENTENCIAS"/>
        <w:rPr>
          <w:b/>
          <w:lang w:val="es-MX"/>
        </w:rPr>
      </w:pPr>
    </w:p>
    <w:p w14:paraId="30608433" w14:textId="77777777" w:rsidR="004472F5" w:rsidRDefault="00E1257C" w:rsidP="004472F5">
      <w:pPr>
        <w:pStyle w:val="SENTENCIAS"/>
      </w:pPr>
      <w:r w:rsidRPr="00E1257C">
        <w:rPr>
          <w:b/>
          <w:lang w:val="es-MX"/>
        </w:rPr>
        <w:t xml:space="preserve">SÉPTIMO. </w:t>
      </w:r>
      <w:r w:rsidR="004472F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01BC74C5" w14:textId="77777777" w:rsidR="004472F5" w:rsidRDefault="004472F5" w:rsidP="004472F5">
      <w:pPr>
        <w:pStyle w:val="SENTENCIAS"/>
        <w:rPr>
          <w:b/>
          <w:bCs/>
          <w:i/>
          <w:iCs/>
          <w:sz w:val="20"/>
          <w:szCs w:val="20"/>
        </w:rPr>
      </w:pPr>
    </w:p>
    <w:p w14:paraId="35D84DAF" w14:textId="77777777" w:rsidR="004472F5" w:rsidRDefault="004472F5" w:rsidP="004472F5">
      <w:pPr>
        <w:pStyle w:val="SENTENCIAS"/>
        <w:rPr>
          <w:szCs w:val="27"/>
        </w:rPr>
      </w:pPr>
      <w:r>
        <w:rPr>
          <w:szCs w:val="27"/>
        </w:rPr>
        <w:t>Sirve de apoyo a lo anterior la tesis de jurisprudencia que a la letra señala: -------------------------------------------------------------------------------------------------</w:t>
      </w:r>
    </w:p>
    <w:p w14:paraId="4628FB2F" w14:textId="77777777" w:rsidR="004472F5" w:rsidRDefault="004472F5" w:rsidP="004472F5">
      <w:pPr>
        <w:pStyle w:val="SENTENCIAS"/>
        <w:rPr>
          <w:szCs w:val="27"/>
        </w:rPr>
      </w:pPr>
    </w:p>
    <w:p w14:paraId="2D3904EE" w14:textId="77777777" w:rsidR="004472F5" w:rsidRDefault="004472F5" w:rsidP="004472F5">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7F7EE38B" w14:textId="77777777" w:rsidR="004472F5" w:rsidRDefault="004472F5" w:rsidP="004472F5">
      <w:pPr>
        <w:pStyle w:val="TESISYJURIS"/>
        <w:rPr>
          <w:szCs w:val="26"/>
        </w:rPr>
      </w:pPr>
    </w:p>
    <w:p w14:paraId="72F8C36D" w14:textId="77777777" w:rsidR="000E15A8" w:rsidRDefault="000E15A8" w:rsidP="00A7523E">
      <w:pPr>
        <w:pStyle w:val="SENTENCIAS"/>
        <w:rPr>
          <w:b/>
          <w:lang w:val="es-MX"/>
        </w:rPr>
      </w:pPr>
    </w:p>
    <w:p w14:paraId="4B13E5AD" w14:textId="41E90974" w:rsidR="009930BD" w:rsidRPr="00D6760D" w:rsidRDefault="00E1257C" w:rsidP="009930BD">
      <w:pPr>
        <w:pStyle w:val="SENTENCIAS"/>
      </w:pPr>
      <w:r w:rsidRPr="00E1257C">
        <w:rPr>
          <w:iCs/>
        </w:rPr>
        <w:t xml:space="preserve"> </w:t>
      </w:r>
      <w:r w:rsidR="009930BD" w:rsidRPr="009930BD">
        <w:rPr>
          <w:b/>
          <w:iCs/>
        </w:rPr>
        <w:t>OCTAVO.</w:t>
      </w:r>
      <w:r w:rsidR="009930BD">
        <w:rPr>
          <w:iCs/>
        </w:rPr>
        <w:t xml:space="preserve"> </w:t>
      </w:r>
      <w:r w:rsidRPr="00E1257C">
        <w:rPr>
          <w:iCs/>
        </w:rPr>
        <w:t xml:space="preserve">En virtud de haberse decretado la nulidad total del acta de infracción combatida, resulta procedente la </w:t>
      </w:r>
      <w:r w:rsidR="009930BD">
        <w:t>devolución del pago llevado a cabo por concepto del acta de infracción, lo anterior, considerando que en autos quedó acredito el desembolso de la cantidad de $147.21 (ciento cuarenta y siete pesos 21/100 M/N), según consta en el recibo número AA 7170800 (Letra A letra A siete uno siete cero ocho cero cero</w:t>
      </w:r>
      <w:r w:rsidR="009930BD" w:rsidRPr="00C6023E">
        <w:t xml:space="preserve">), de fecha </w:t>
      </w:r>
      <w:r w:rsidR="009930BD">
        <w:t>30 treinta de noviembre</w:t>
      </w:r>
      <w:r w:rsidR="009930BD" w:rsidRPr="00C6023E">
        <w:t xml:space="preserve"> de</w:t>
      </w:r>
      <w:r w:rsidR="009930BD">
        <w:t>l</w:t>
      </w:r>
      <w:r w:rsidR="009930BD" w:rsidRPr="00C6023E">
        <w:t xml:space="preserve"> 2017 dos mil diecisiete,</w:t>
      </w:r>
      <w:r w:rsidR="009930BD">
        <w:t xml:space="preserve"> por la cantidad de </w:t>
      </w:r>
      <w:r w:rsidR="009930BD" w:rsidRPr="009930BD">
        <w:t>$147.21 (ciento cuarenta y siete pesos 21/100 M/N),</w:t>
      </w:r>
      <w:r w:rsidR="009930BD">
        <w:t xml:space="preserve"> recibo emitido a nombre de la actora </w:t>
      </w:r>
      <w:r w:rsidR="00B5287E">
        <w:t>***************************</w:t>
      </w:r>
      <w:r w:rsidR="009930BD">
        <w:t xml:space="preserve">, </w:t>
      </w:r>
      <w:r w:rsidR="009930BD" w:rsidRPr="00D6760D">
        <w:t xml:space="preserve">por lo que con fundamento en el artículo 300, fracción V, del invocado Código de Procedimiento y Justicia Administrativa; se reconoce el derecho que tiene el justiciable a la devolución </w:t>
      </w:r>
      <w:r w:rsidR="009930BD">
        <w:t>de dicho importe</w:t>
      </w:r>
      <w:r w:rsidR="009930BD" w:rsidRPr="00D6760D">
        <w:t>.</w:t>
      </w:r>
      <w:r w:rsidR="009930BD">
        <w:t xml:space="preserve"> </w:t>
      </w:r>
      <w:r w:rsidR="009930BD" w:rsidRPr="00D6760D">
        <w:t>-</w:t>
      </w:r>
      <w:r w:rsidR="009930BD">
        <w:t>-</w:t>
      </w:r>
    </w:p>
    <w:p w14:paraId="206C78FE" w14:textId="69D4D484" w:rsidR="00E1257C" w:rsidRDefault="00E1257C" w:rsidP="00E1257C">
      <w:pPr>
        <w:spacing w:line="360" w:lineRule="auto"/>
        <w:ind w:firstLine="709"/>
        <w:jc w:val="both"/>
        <w:rPr>
          <w:rFonts w:ascii="Century" w:hAnsi="Century"/>
          <w:iCs/>
        </w:rPr>
      </w:pPr>
    </w:p>
    <w:p w14:paraId="3F3FB5C5" w14:textId="1AF09017" w:rsidR="00834E9D" w:rsidRPr="00C16795" w:rsidRDefault="00834E9D" w:rsidP="00834E9D">
      <w:pPr>
        <w:pStyle w:val="RESOLUCIONES"/>
      </w:pPr>
      <w:r w:rsidRPr="00C16795">
        <w:lastRenderedPageBreak/>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0A2D1146" w14:textId="77777777" w:rsidR="00834E9D" w:rsidRDefault="00834E9D" w:rsidP="00834E9D">
      <w:pPr>
        <w:pStyle w:val="SENTENCIAS"/>
        <w:rPr>
          <w:rFonts w:ascii="Calibri" w:hAnsi="Calibri"/>
          <w:color w:val="767171" w:themeColor="background2" w:themeShade="80"/>
          <w:sz w:val="26"/>
          <w:szCs w:val="26"/>
        </w:rPr>
      </w:pPr>
    </w:p>
    <w:p w14:paraId="7DFC6193" w14:textId="77777777" w:rsidR="00834E9D" w:rsidRPr="007D0C4C" w:rsidRDefault="00834E9D" w:rsidP="00834E9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5638389D" w14:textId="77777777" w:rsidR="00834E9D" w:rsidRDefault="00834E9D" w:rsidP="00834E9D">
      <w:pPr>
        <w:pStyle w:val="SENTENCIAS"/>
        <w:rPr>
          <w:rFonts w:cs="Calibri"/>
          <w:b/>
          <w:i/>
        </w:rPr>
      </w:pPr>
    </w:p>
    <w:p w14:paraId="45E0D4BF" w14:textId="77777777" w:rsidR="00834E9D" w:rsidRPr="00A07764" w:rsidRDefault="00834E9D" w:rsidP="00834E9D">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5D4E8AF0" w14:textId="77777777" w:rsidR="00834E9D" w:rsidRPr="00D6760D" w:rsidRDefault="00834E9D" w:rsidP="00834E9D">
      <w:pPr>
        <w:pStyle w:val="TESISYJURIS"/>
        <w:rPr>
          <w:rFonts w:ascii="Calibri" w:hAnsi="Calibri"/>
          <w:color w:val="767171" w:themeColor="background2" w:themeShade="80"/>
          <w:sz w:val="26"/>
          <w:szCs w:val="27"/>
        </w:rPr>
      </w:pPr>
    </w:p>
    <w:p w14:paraId="7C6A7453" w14:textId="47C9FBF4"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26D1C4F3" w:rsid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69EF808C"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A7523E">
        <w:t>7</w:t>
      </w:r>
      <w:r w:rsidR="00834E9D">
        <w:t>51404</w:t>
      </w:r>
      <w:r w:rsidR="00FE76EB" w:rsidRPr="00E1257C">
        <w:t xml:space="preserve"> (Letra T cinco s</w:t>
      </w:r>
      <w:r w:rsidR="00A7523E">
        <w:t xml:space="preserve">iete </w:t>
      </w:r>
      <w:r w:rsidR="00834E9D">
        <w:t>cinco uno cuatro cero cuatro</w:t>
      </w:r>
      <w:r w:rsidR="00FE76EB" w:rsidRPr="00E1257C">
        <w:t xml:space="preserve">), de fecha </w:t>
      </w:r>
      <w:r w:rsidR="00834E9D">
        <w:t xml:space="preserve">21 veintiuno de noviembre </w:t>
      </w:r>
      <w:r w:rsidR="00FE76EB" w:rsidRPr="00E1257C">
        <w:t>del año 2017 dos mil diecisiete</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49CAB978" w14:textId="2FDE2B98" w:rsidR="00834E9D" w:rsidRDefault="00E1257C" w:rsidP="00834E9D">
      <w:pPr>
        <w:pStyle w:val="Textoindependiente"/>
        <w:spacing w:line="360" w:lineRule="auto"/>
        <w:ind w:firstLine="709"/>
        <w:rPr>
          <w:rFonts w:ascii="Century" w:hAnsi="Century" w:cs="Calibri"/>
        </w:rPr>
      </w:pPr>
      <w:r w:rsidRPr="00E1257C">
        <w:rPr>
          <w:rFonts w:ascii="Century" w:hAnsi="Century"/>
          <w:b/>
        </w:rPr>
        <w:t xml:space="preserve">CUARTO. </w:t>
      </w:r>
      <w:r w:rsidR="00834E9D" w:rsidRPr="007D0C4C">
        <w:rPr>
          <w:rFonts w:ascii="Century" w:hAnsi="Century" w:cs="Calibri"/>
        </w:rPr>
        <w:t>Se reconoce el derecho del accionante y se condena a que la autoridad demandada realice las gestiones necesarias para la devolución de la cantidad pagada por concepto de</w:t>
      </w:r>
      <w:r w:rsidR="00834E9D">
        <w:rPr>
          <w:rFonts w:ascii="Century" w:hAnsi="Century" w:cs="Calibri"/>
        </w:rPr>
        <w:t>l acta de infracción declarada nula</w:t>
      </w:r>
      <w:r w:rsidR="00834E9D" w:rsidRPr="007D0C4C">
        <w:rPr>
          <w:rFonts w:ascii="Century" w:hAnsi="Century" w:cs="Calibri"/>
        </w:rPr>
        <w:t xml:space="preserve">; de conformidad con lo </w:t>
      </w:r>
      <w:r w:rsidR="00834E9D">
        <w:rPr>
          <w:rFonts w:ascii="Century" w:hAnsi="Century" w:cs="Calibri"/>
        </w:rPr>
        <w:t>establecido en el Considerando Octavo</w:t>
      </w:r>
      <w:r w:rsidR="00834E9D" w:rsidRPr="007D0C4C">
        <w:rPr>
          <w:rFonts w:ascii="Century" w:hAnsi="Century" w:cs="Calibri"/>
        </w:rPr>
        <w:t xml:space="preserve"> de esta resolución. </w:t>
      </w:r>
    </w:p>
    <w:p w14:paraId="013A09D6" w14:textId="77777777" w:rsidR="00834E9D" w:rsidRPr="00593667" w:rsidRDefault="00834E9D" w:rsidP="00834E9D">
      <w:pPr>
        <w:pStyle w:val="Textoindependiente"/>
        <w:spacing w:line="360" w:lineRule="auto"/>
        <w:ind w:firstLine="709"/>
        <w:rPr>
          <w:rFonts w:ascii="Century" w:hAnsi="Century" w:cs="Calibri"/>
          <w:b/>
          <w:sz w:val="20"/>
          <w:szCs w:val="20"/>
        </w:rPr>
      </w:pPr>
    </w:p>
    <w:p w14:paraId="2A981708" w14:textId="291DFFE6" w:rsidR="00834E9D" w:rsidRPr="007D0C4C" w:rsidRDefault="00834E9D" w:rsidP="00834E9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834E9D">
        <w:rPr>
          <w:rFonts w:ascii="Century" w:hAnsi="Century" w:cs="Calibri"/>
          <w:b/>
        </w:rPr>
        <w:t>15</w:t>
      </w:r>
      <w:r>
        <w:rPr>
          <w:rFonts w:ascii="Century" w:hAnsi="Century" w:cs="Calibri"/>
          <w:b/>
        </w:rPr>
        <w:t xml:space="preserve">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4D87F37F" w14:textId="77777777" w:rsidR="00834E9D" w:rsidRDefault="00834E9D" w:rsidP="00E1257C">
      <w:pPr>
        <w:spacing w:line="360" w:lineRule="auto"/>
        <w:ind w:firstLine="709"/>
        <w:jc w:val="both"/>
        <w:rPr>
          <w:rFonts w:ascii="Century" w:hAnsi="Century"/>
          <w:iCs/>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F922" w14:textId="77777777" w:rsidR="009E3014" w:rsidRDefault="009E3014">
      <w:r>
        <w:separator/>
      </w:r>
    </w:p>
  </w:endnote>
  <w:endnote w:type="continuationSeparator" w:id="0">
    <w:p w14:paraId="7FF75B65" w14:textId="77777777" w:rsidR="009E3014" w:rsidRDefault="009E3014">
      <w:r>
        <w:continuationSeparator/>
      </w:r>
    </w:p>
  </w:endnote>
  <w:endnote w:type="continuationNotice" w:id="1">
    <w:p w14:paraId="1FB33A87" w14:textId="77777777" w:rsidR="009E3014" w:rsidRDefault="009E3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AABBFB"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06B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06B30">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9E13C" w14:textId="77777777" w:rsidR="009E3014" w:rsidRDefault="009E3014">
      <w:r>
        <w:separator/>
      </w:r>
    </w:p>
  </w:footnote>
  <w:footnote w:type="continuationSeparator" w:id="0">
    <w:p w14:paraId="3E2D4F81" w14:textId="77777777" w:rsidR="009E3014" w:rsidRDefault="009E3014">
      <w:r>
        <w:continuationSeparator/>
      </w:r>
    </w:p>
  </w:footnote>
  <w:footnote w:type="continuationNotice" w:id="1">
    <w:p w14:paraId="72DA64D4" w14:textId="77777777" w:rsidR="009E3014" w:rsidRDefault="009E301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6447A2F4" w:rsidR="0090042C" w:rsidRDefault="0090042C" w:rsidP="007F7AC8">
    <w:pPr>
      <w:pStyle w:val="Encabezado"/>
      <w:jc w:val="right"/>
    </w:pPr>
    <w:r>
      <w:rPr>
        <w:color w:val="7F7F7F" w:themeColor="text1" w:themeTint="80"/>
      </w:rPr>
      <w:t>Expediente Número 1</w:t>
    </w:r>
    <w:r w:rsidR="00E1257C">
      <w:rPr>
        <w:color w:val="7F7F7F" w:themeColor="text1" w:themeTint="80"/>
      </w:rPr>
      <w:t>4</w:t>
    </w:r>
    <w:r w:rsidR="00534EC0">
      <w:rPr>
        <w:color w:val="7F7F7F" w:themeColor="text1" w:themeTint="80"/>
      </w:rPr>
      <w:t>9</w:t>
    </w:r>
    <w:r w:rsidR="00E1257C">
      <w:rPr>
        <w:color w:val="7F7F7F" w:themeColor="text1" w:themeTint="80"/>
      </w:rPr>
      <w:t>8</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C839FA"/>
    <w:multiLevelType w:val="hybridMultilevel"/>
    <w:tmpl w:val="FCF4C00E"/>
    <w:lvl w:ilvl="0" w:tplc="C55007F8">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8"/>
  </w:num>
  <w:num w:numId="3">
    <w:abstractNumId w:val="13"/>
  </w:num>
  <w:num w:numId="4">
    <w:abstractNumId w:val="4"/>
  </w:num>
  <w:num w:numId="5">
    <w:abstractNumId w:val="0"/>
  </w:num>
  <w:num w:numId="6">
    <w:abstractNumId w:val="1"/>
  </w:num>
  <w:num w:numId="7">
    <w:abstractNumId w:val="10"/>
  </w:num>
  <w:num w:numId="8">
    <w:abstractNumId w:val="19"/>
  </w:num>
  <w:num w:numId="9">
    <w:abstractNumId w:val="20"/>
  </w:num>
  <w:num w:numId="10">
    <w:abstractNumId w:val="12"/>
  </w:num>
  <w:num w:numId="11">
    <w:abstractNumId w:val="2"/>
  </w:num>
  <w:num w:numId="12">
    <w:abstractNumId w:val="17"/>
  </w:num>
  <w:num w:numId="13">
    <w:abstractNumId w:val="3"/>
  </w:num>
  <w:num w:numId="14">
    <w:abstractNumId w:val="15"/>
  </w:num>
  <w:num w:numId="15">
    <w:abstractNumId w:val="14"/>
  </w:num>
  <w:num w:numId="16">
    <w:abstractNumId w:val="11"/>
  </w:num>
  <w:num w:numId="17">
    <w:abstractNumId w:val="8"/>
  </w:num>
  <w:num w:numId="18">
    <w:abstractNumId w:val="6"/>
  </w:num>
  <w:num w:numId="19">
    <w:abstractNumId w:val="9"/>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CED"/>
    <w:rsid w:val="00094F5C"/>
    <w:rsid w:val="000A5412"/>
    <w:rsid w:val="000A6D67"/>
    <w:rsid w:val="000B1628"/>
    <w:rsid w:val="000B23A5"/>
    <w:rsid w:val="000B39E9"/>
    <w:rsid w:val="000B434E"/>
    <w:rsid w:val="000B716B"/>
    <w:rsid w:val="000C00BE"/>
    <w:rsid w:val="000D0FC3"/>
    <w:rsid w:val="000D33E1"/>
    <w:rsid w:val="000D3FF5"/>
    <w:rsid w:val="000E15A8"/>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724"/>
    <w:rsid w:val="001E394F"/>
    <w:rsid w:val="001E446F"/>
    <w:rsid w:val="001E4E34"/>
    <w:rsid w:val="001E7A4A"/>
    <w:rsid w:val="001F0158"/>
    <w:rsid w:val="001F3605"/>
    <w:rsid w:val="002001C8"/>
    <w:rsid w:val="002029A4"/>
    <w:rsid w:val="0020582D"/>
    <w:rsid w:val="00207CC5"/>
    <w:rsid w:val="00212360"/>
    <w:rsid w:val="002123F0"/>
    <w:rsid w:val="002148BF"/>
    <w:rsid w:val="002150DA"/>
    <w:rsid w:val="00216B00"/>
    <w:rsid w:val="00217D2E"/>
    <w:rsid w:val="00222643"/>
    <w:rsid w:val="00223E77"/>
    <w:rsid w:val="00225F6D"/>
    <w:rsid w:val="00226383"/>
    <w:rsid w:val="0022644A"/>
    <w:rsid w:val="00231BEA"/>
    <w:rsid w:val="002405CE"/>
    <w:rsid w:val="00240D3C"/>
    <w:rsid w:val="002411A0"/>
    <w:rsid w:val="00246949"/>
    <w:rsid w:val="00247E84"/>
    <w:rsid w:val="00252240"/>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214"/>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2F7A8A"/>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57C6"/>
    <w:rsid w:val="00376688"/>
    <w:rsid w:val="00380546"/>
    <w:rsid w:val="00382C94"/>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1321"/>
    <w:rsid w:val="003D333E"/>
    <w:rsid w:val="003D37C8"/>
    <w:rsid w:val="003D4734"/>
    <w:rsid w:val="003E5D2F"/>
    <w:rsid w:val="003E6DB7"/>
    <w:rsid w:val="003F0547"/>
    <w:rsid w:val="00400711"/>
    <w:rsid w:val="0043378D"/>
    <w:rsid w:val="0043415F"/>
    <w:rsid w:val="0043417A"/>
    <w:rsid w:val="00444980"/>
    <w:rsid w:val="004472F5"/>
    <w:rsid w:val="00450AF7"/>
    <w:rsid w:val="00451F65"/>
    <w:rsid w:val="004528E4"/>
    <w:rsid w:val="00456765"/>
    <w:rsid w:val="00460741"/>
    <w:rsid w:val="00463516"/>
    <w:rsid w:val="00470C0E"/>
    <w:rsid w:val="0047283F"/>
    <w:rsid w:val="00472EED"/>
    <w:rsid w:val="00481EB2"/>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D6E32"/>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4EC0"/>
    <w:rsid w:val="0053659A"/>
    <w:rsid w:val="00540F24"/>
    <w:rsid w:val="00545B77"/>
    <w:rsid w:val="00545FE9"/>
    <w:rsid w:val="0054718D"/>
    <w:rsid w:val="00550ED4"/>
    <w:rsid w:val="00553C53"/>
    <w:rsid w:val="00560B11"/>
    <w:rsid w:val="00562F35"/>
    <w:rsid w:val="00564B63"/>
    <w:rsid w:val="00564D18"/>
    <w:rsid w:val="00571DC9"/>
    <w:rsid w:val="00572A86"/>
    <w:rsid w:val="00576A9D"/>
    <w:rsid w:val="005831EC"/>
    <w:rsid w:val="00583370"/>
    <w:rsid w:val="00586965"/>
    <w:rsid w:val="0059075C"/>
    <w:rsid w:val="00593667"/>
    <w:rsid w:val="005A0ABA"/>
    <w:rsid w:val="005B08FF"/>
    <w:rsid w:val="005B1001"/>
    <w:rsid w:val="005B2E74"/>
    <w:rsid w:val="005B3ADB"/>
    <w:rsid w:val="005B44BF"/>
    <w:rsid w:val="005B6CC1"/>
    <w:rsid w:val="005B76F1"/>
    <w:rsid w:val="005C0E4C"/>
    <w:rsid w:val="005C5A39"/>
    <w:rsid w:val="005C6597"/>
    <w:rsid w:val="005C7F15"/>
    <w:rsid w:val="005D48BA"/>
    <w:rsid w:val="005D4DE5"/>
    <w:rsid w:val="005D53EB"/>
    <w:rsid w:val="005E327B"/>
    <w:rsid w:val="005F443F"/>
    <w:rsid w:val="00605B32"/>
    <w:rsid w:val="0060678A"/>
    <w:rsid w:val="0061011B"/>
    <w:rsid w:val="006134B7"/>
    <w:rsid w:val="006221F3"/>
    <w:rsid w:val="00623568"/>
    <w:rsid w:val="00626F09"/>
    <w:rsid w:val="006336E4"/>
    <w:rsid w:val="006427D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4A2F"/>
    <w:rsid w:val="006A6D8D"/>
    <w:rsid w:val="006B235F"/>
    <w:rsid w:val="006B67F7"/>
    <w:rsid w:val="006C5C3F"/>
    <w:rsid w:val="006C7605"/>
    <w:rsid w:val="006D0F66"/>
    <w:rsid w:val="006D26AD"/>
    <w:rsid w:val="006D60BF"/>
    <w:rsid w:val="006E17C1"/>
    <w:rsid w:val="006E17FD"/>
    <w:rsid w:val="006E1F51"/>
    <w:rsid w:val="006F185D"/>
    <w:rsid w:val="006F411B"/>
    <w:rsid w:val="006F45AA"/>
    <w:rsid w:val="00701194"/>
    <w:rsid w:val="00702637"/>
    <w:rsid w:val="00703E0D"/>
    <w:rsid w:val="00705AB2"/>
    <w:rsid w:val="0070683F"/>
    <w:rsid w:val="00707E62"/>
    <w:rsid w:val="00711E95"/>
    <w:rsid w:val="0071501C"/>
    <w:rsid w:val="0071536C"/>
    <w:rsid w:val="007249B6"/>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06B30"/>
    <w:rsid w:val="00810271"/>
    <w:rsid w:val="00812C82"/>
    <w:rsid w:val="008149F9"/>
    <w:rsid w:val="00815F2D"/>
    <w:rsid w:val="0081738D"/>
    <w:rsid w:val="00817710"/>
    <w:rsid w:val="008244B2"/>
    <w:rsid w:val="00825569"/>
    <w:rsid w:val="0082696C"/>
    <w:rsid w:val="0083096B"/>
    <w:rsid w:val="00834E9D"/>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30BD"/>
    <w:rsid w:val="00997F08"/>
    <w:rsid w:val="009A189C"/>
    <w:rsid w:val="009A1E38"/>
    <w:rsid w:val="009A6D5C"/>
    <w:rsid w:val="009B1FFD"/>
    <w:rsid w:val="009B782D"/>
    <w:rsid w:val="009C06A3"/>
    <w:rsid w:val="009C30E1"/>
    <w:rsid w:val="009C7181"/>
    <w:rsid w:val="009C749A"/>
    <w:rsid w:val="009C7631"/>
    <w:rsid w:val="009D4848"/>
    <w:rsid w:val="009D71B3"/>
    <w:rsid w:val="009E16CA"/>
    <w:rsid w:val="009E3014"/>
    <w:rsid w:val="009E596D"/>
    <w:rsid w:val="009E6EA0"/>
    <w:rsid w:val="00A00666"/>
    <w:rsid w:val="00A02538"/>
    <w:rsid w:val="00A032A2"/>
    <w:rsid w:val="00A07764"/>
    <w:rsid w:val="00A138A8"/>
    <w:rsid w:val="00A15255"/>
    <w:rsid w:val="00A16952"/>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408D3"/>
    <w:rsid w:val="00B51958"/>
    <w:rsid w:val="00B5287E"/>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046C"/>
    <w:rsid w:val="00D15512"/>
    <w:rsid w:val="00D16537"/>
    <w:rsid w:val="00D17898"/>
    <w:rsid w:val="00D21576"/>
    <w:rsid w:val="00D220C6"/>
    <w:rsid w:val="00D3317F"/>
    <w:rsid w:val="00D34B2E"/>
    <w:rsid w:val="00D378A5"/>
    <w:rsid w:val="00D41A74"/>
    <w:rsid w:val="00D46AE7"/>
    <w:rsid w:val="00D52000"/>
    <w:rsid w:val="00D54C71"/>
    <w:rsid w:val="00D60688"/>
    <w:rsid w:val="00D61759"/>
    <w:rsid w:val="00D63B6A"/>
    <w:rsid w:val="00D674A0"/>
    <w:rsid w:val="00D6760D"/>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4510"/>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D3FCB"/>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6F90-B864-4610-89FA-CF26D7BB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4366</Words>
  <Characters>24015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2018-06-26T16:04:00Z</dcterms:created>
  <dcterms:modified xsi:type="dcterms:W3CDTF">2018-06-26T16:04:00Z</dcterms:modified>
</cp:coreProperties>
</file>